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04C2" w14:textId="191D4F2D" w:rsidR="00977CAF" w:rsidRDefault="00977CAF" w:rsidP="001730BC">
      <w:pPr>
        <w:pStyle w:val="Zhlav"/>
        <w:tabs>
          <w:tab w:val="left" w:pos="5460"/>
          <w:tab w:val="right" w:pos="9412"/>
        </w:tabs>
        <w:jc w:val="right"/>
        <w:rPr>
          <w:rFonts w:ascii="Tahoma" w:hAnsi="Tahoma" w:cs="Tahoma"/>
          <w:i/>
          <w:sz w:val="18"/>
          <w:szCs w:val="18"/>
        </w:rPr>
      </w:pPr>
      <w:r w:rsidRPr="00EB3BA0">
        <w:rPr>
          <w:rFonts w:ascii="Tahoma" w:hAnsi="Tahoma" w:cs="Tahoma"/>
          <w:i/>
          <w:sz w:val="18"/>
          <w:szCs w:val="18"/>
        </w:rPr>
        <w:t xml:space="preserve">Příloha č. </w:t>
      </w:r>
      <w:r w:rsidR="00E80E6D">
        <w:rPr>
          <w:rFonts w:ascii="Tahoma" w:hAnsi="Tahoma" w:cs="Tahoma"/>
          <w:i/>
          <w:sz w:val="18"/>
          <w:szCs w:val="18"/>
        </w:rPr>
        <w:t>2</w:t>
      </w:r>
      <w:r w:rsidRPr="00EB3BA0">
        <w:rPr>
          <w:rFonts w:ascii="Tahoma" w:hAnsi="Tahoma" w:cs="Tahoma"/>
          <w:i/>
          <w:sz w:val="18"/>
          <w:szCs w:val="18"/>
        </w:rPr>
        <w:t xml:space="preserve"> Výzvy k podání nabídek – Vzor SOD</w:t>
      </w:r>
    </w:p>
    <w:p w14:paraId="0CC56E08" w14:textId="77777777" w:rsidR="00977CAF" w:rsidRDefault="00977CAF" w:rsidP="00977CAF">
      <w:pPr>
        <w:pStyle w:val="Zhlav"/>
        <w:jc w:val="right"/>
        <w:rPr>
          <w:rFonts w:ascii="Tahoma" w:hAnsi="Tahoma" w:cs="Tahoma"/>
          <w:i/>
          <w:sz w:val="18"/>
          <w:szCs w:val="18"/>
        </w:rPr>
      </w:pPr>
    </w:p>
    <w:p w14:paraId="5AADAB76" w14:textId="77777777" w:rsidR="00977CAF" w:rsidRDefault="00977CAF" w:rsidP="003C0337">
      <w:pPr>
        <w:jc w:val="center"/>
        <w:outlineLvl w:val="0"/>
        <w:rPr>
          <w:rFonts w:ascii="Tahoma" w:hAnsi="Tahoma" w:cs="Tahoma"/>
          <w:b/>
          <w:caps/>
          <w:sz w:val="32"/>
          <w:szCs w:val="32"/>
          <w:u w:val="single"/>
        </w:rPr>
      </w:pPr>
    </w:p>
    <w:p w14:paraId="5397BA4A" w14:textId="77777777" w:rsidR="00B70910"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03D33C38" w14:textId="77777777" w:rsidR="001730BC" w:rsidRDefault="001730BC" w:rsidP="003C0337">
      <w:pPr>
        <w:jc w:val="center"/>
        <w:outlineLvl w:val="0"/>
        <w:rPr>
          <w:rFonts w:ascii="Tahoma" w:hAnsi="Tahoma" w:cs="Tahoma"/>
          <w:b/>
          <w:caps/>
          <w:sz w:val="32"/>
          <w:szCs w:val="32"/>
          <w:u w:val="single"/>
        </w:rPr>
      </w:pPr>
    </w:p>
    <w:p w14:paraId="48E90D9B" w14:textId="2FBBD803" w:rsidR="001730BC" w:rsidRPr="00492597" w:rsidRDefault="001730BC" w:rsidP="003C0337">
      <w:pPr>
        <w:jc w:val="center"/>
        <w:outlineLvl w:val="0"/>
        <w:rPr>
          <w:rFonts w:ascii="Tahoma" w:hAnsi="Tahoma" w:cs="Tahoma"/>
          <w:b/>
          <w:caps/>
          <w:sz w:val="32"/>
          <w:szCs w:val="32"/>
          <w:u w:val="single"/>
        </w:rPr>
      </w:pPr>
      <w:r w:rsidRPr="00E07B17">
        <w:rPr>
          <w:rFonts w:ascii="Tahoma" w:hAnsi="Tahoma" w:cs="Tahoma"/>
          <w:b/>
          <w:bCs/>
          <w:u w:val="single"/>
        </w:rPr>
        <w:t>NOVOSTAVBA KOLUMBÁRIA V AREÁLU HŘBITOVA DOKSY</w:t>
      </w:r>
    </w:p>
    <w:p w14:paraId="7ED27C59" w14:textId="77777777" w:rsidR="00B70910" w:rsidRPr="00492597" w:rsidRDefault="00B70910" w:rsidP="00F10C70">
      <w:pPr>
        <w:jc w:val="center"/>
        <w:rPr>
          <w:rFonts w:ascii="Tahoma" w:hAnsi="Tahoma" w:cs="Tahoma"/>
          <w:b/>
          <w:sz w:val="20"/>
          <w:szCs w:val="20"/>
          <w:highlight w:val="yellow"/>
        </w:rPr>
      </w:pPr>
    </w:p>
    <w:p w14:paraId="6BF96FDF" w14:textId="187E537D" w:rsidR="00B70910"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3259EC">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5080D5FC" w14:textId="77777777" w:rsidR="001730BC" w:rsidRDefault="001730BC" w:rsidP="00F10C70">
      <w:pPr>
        <w:jc w:val="center"/>
        <w:rPr>
          <w:rFonts w:ascii="Tahoma" w:hAnsi="Tahoma" w:cs="Tahoma"/>
          <w:sz w:val="20"/>
          <w:szCs w:val="20"/>
        </w:rPr>
      </w:pPr>
    </w:p>
    <w:p w14:paraId="3D51AC58" w14:textId="77777777" w:rsidR="001730BC" w:rsidRPr="00492597" w:rsidRDefault="001730BC" w:rsidP="00F10C70">
      <w:pPr>
        <w:jc w:val="center"/>
        <w:rPr>
          <w:rFonts w:ascii="Tahoma" w:hAnsi="Tahoma" w:cs="Tahoma"/>
          <w:sz w:val="20"/>
          <w:szCs w:val="20"/>
        </w:rPr>
      </w:pPr>
    </w:p>
    <w:p w14:paraId="5B459C7F"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18918FED"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234B3E2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189B5953" w14:textId="5BD033DC"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D469A3" w:rsidRPr="00E17486">
        <w:rPr>
          <w:rFonts w:ascii="Tahoma" w:hAnsi="Tahoma" w:cs="Tahoma"/>
          <w:sz w:val="20"/>
          <w:szCs w:val="20"/>
        </w:rPr>
        <w:t>Bc. Roman Fajbík, DiS.</w:t>
      </w:r>
      <w:r w:rsidR="00D469A3">
        <w:rPr>
          <w:rFonts w:ascii="Tahoma" w:hAnsi="Tahoma" w:cs="Tahoma"/>
          <w:sz w:val="20"/>
          <w:szCs w:val="20"/>
        </w:rPr>
        <w:t xml:space="preserve"> - starosta</w:t>
      </w:r>
    </w:p>
    <w:p w14:paraId="1ABE76C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IČO:</w:t>
      </w:r>
      <w:r w:rsidR="00417D97" w:rsidRPr="00492597">
        <w:rPr>
          <w:rFonts w:ascii="Tahoma" w:hAnsi="Tahoma" w:cs="Tahoma"/>
          <w:sz w:val="20"/>
          <w:szCs w:val="20"/>
        </w:rPr>
        <w:tab/>
      </w:r>
      <w:r w:rsidR="00492597" w:rsidRPr="00492597">
        <w:rPr>
          <w:rFonts w:ascii="Tahoma" w:hAnsi="Tahoma" w:cs="Tahoma"/>
          <w:sz w:val="20"/>
          <w:szCs w:val="20"/>
        </w:rPr>
        <w:t>00260444</w:t>
      </w:r>
    </w:p>
    <w:p w14:paraId="17DEAD65" w14:textId="77777777" w:rsidR="00417D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DIČ:</w:t>
      </w:r>
      <w:r w:rsidR="00417D97" w:rsidRPr="00492597">
        <w:rPr>
          <w:rFonts w:ascii="Tahoma" w:hAnsi="Tahoma" w:cs="Tahoma"/>
          <w:sz w:val="20"/>
          <w:szCs w:val="20"/>
        </w:rPr>
        <w:tab/>
      </w:r>
      <w:r w:rsidR="00E46D9E" w:rsidRPr="00492597">
        <w:rPr>
          <w:rFonts w:ascii="Tahoma" w:hAnsi="Tahoma" w:cs="Tahoma"/>
          <w:sz w:val="20"/>
          <w:szCs w:val="20"/>
        </w:rPr>
        <w:t>CZ</w:t>
      </w:r>
      <w:r w:rsidR="00492597" w:rsidRPr="00492597">
        <w:rPr>
          <w:rFonts w:ascii="Tahoma" w:hAnsi="Tahoma" w:cs="Tahoma"/>
          <w:sz w:val="20"/>
          <w:szCs w:val="20"/>
        </w:rPr>
        <w:t>00260444</w:t>
      </w:r>
    </w:p>
    <w:p w14:paraId="54AEC904" w14:textId="490DFED5" w:rsid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oprávněná ve věcech smluvních:</w:t>
      </w:r>
      <w:r w:rsidR="00492597">
        <w:rPr>
          <w:rFonts w:ascii="Tahoma" w:hAnsi="Tahoma" w:cs="Tahoma"/>
          <w:sz w:val="20"/>
          <w:szCs w:val="20"/>
        </w:rPr>
        <w:tab/>
      </w:r>
      <w:r w:rsidR="00D469A3" w:rsidRPr="00E17486">
        <w:rPr>
          <w:rFonts w:ascii="Tahoma" w:hAnsi="Tahoma" w:cs="Tahoma"/>
          <w:sz w:val="20"/>
          <w:szCs w:val="20"/>
        </w:rPr>
        <w:t>Bc. Roman Fajbík, DiS.</w:t>
      </w:r>
      <w:r w:rsidR="00D469A3">
        <w:rPr>
          <w:rFonts w:ascii="Tahoma" w:hAnsi="Tahoma" w:cs="Tahoma"/>
          <w:sz w:val="20"/>
          <w:szCs w:val="20"/>
        </w:rPr>
        <w:t xml:space="preserve"> - starosta</w:t>
      </w:r>
    </w:p>
    <w:p w14:paraId="506289AD" w14:textId="37D68B71" w:rsidR="00492597" w:rsidRPr="00492597" w:rsidRDefault="00467102" w:rsidP="001730B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w:t>
      </w:r>
      <w:r w:rsidR="00892B17">
        <w:rPr>
          <w:rFonts w:ascii="Tahoma" w:hAnsi="Tahoma" w:cs="Tahoma"/>
          <w:sz w:val="20"/>
          <w:szCs w:val="20"/>
        </w:rPr>
        <w:t>právněná ve věcech technických:</w:t>
      </w:r>
      <w:r w:rsidR="00492597">
        <w:rPr>
          <w:rFonts w:ascii="Tahoma" w:hAnsi="Tahoma" w:cs="Tahoma"/>
          <w:sz w:val="20"/>
          <w:szCs w:val="20"/>
        </w:rPr>
        <w:tab/>
      </w:r>
      <w:r w:rsidR="001730BC" w:rsidRPr="001730BC">
        <w:rPr>
          <w:rFonts w:ascii="Tahoma" w:hAnsi="Tahoma" w:cs="Tahoma"/>
          <w:sz w:val="20"/>
          <w:szCs w:val="20"/>
        </w:rPr>
        <w:t>Ing. Tereza Vlčková</w:t>
      </w:r>
      <w:r w:rsidR="001730BC">
        <w:rPr>
          <w:rFonts w:ascii="Tahoma" w:hAnsi="Tahoma" w:cs="Tahoma"/>
          <w:sz w:val="20"/>
          <w:szCs w:val="20"/>
        </w:rPr>
        <w:t xml:space="preserve"> - </w:t>
      </w:r>
      <w:r w:rsidR="001730BC" w:rsidRPr="001730BC">
        <w:rPr>
          <w:rFonts w:ascii="Tahoma" w:hAnsi="Tahoma" w:cs="Tahoma"/>
          <w:sz w:val="20"/>
          <w:szCs w:val="20"/>
        </w:rPr>
        <w:t>investiční referent</w:t>
      </w:r>
    </w:p>
    <w:p w14:paraId="6F4888E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CB9556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7D0DDC2E"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17C4BE69"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71C9729F"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583F2B9B" w14:textId="6466C9D5"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0B0E92">
        <w:rPr>
          <w:rFonts w:ascii="Tahoma" w:hAnsi="Tahoma" w:cs="Tahoma"/>
          <w:b/>
          <w:bCs/>
          <w:sz w:val="20"/>
          <w:szCs w:val="20"/>
          <w:highlight w:val="yellow"/>
        </w:rPr>
        <w:t>………………………………………</w:t>
      </w:r>
    </w:p>
    <w:p w14:paraId="0A78BE3E"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526F756" w14:textId="4EA10D2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2EB7B87" w14:textId="0D1C3FB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2EEEC95A" w14:textId="2A9B3EFE"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892B17">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19AF5D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779C65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5E87DD1" w14:textId="59D9C98A"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032F923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5309394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23E6FE7C" w14:textId="77777777" w:rsidR="00F148B1" w:rsidRPr="00492597" w:rsidRDefault="00F148B1" w:rsidP="00467102">
      <w:pPr>
        <w:tabs>
          <w:tab w:val="left" w:pos="426"/>
          <w:tab w:val="left" w:pos="2127"/>
          <w:tab w:val="left" w:pos="3828"/>
        </w:tabs>
        <w:ind w:left="426" w:hanging="426"/>
        <w:rPr>
          <w:rFonts w:ascii="Tahoma" w:hAnsi="Tahoma" w:cs="Tahoma"/>
          <w:sz w:val="20"/>
          <w:szCs w:val="20"/>
          <w:highlight w:val="yellow"/>
        </w:rPr>
      </w:pPr>
    </w:p>
    <w:p w14:paraId="6FBDB389"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64B1B004" w14:textId="67239DFD" w:rsidR="00835141" w:rsidRPr="0089314A" w:rsidRDefault="00835141" w:rsidP="001730BC">
      <w:pPr>
        <w:tabs>
          <w:tab w:val="left" w:pos="567"/>
        </w:tabs>
        <w:autoSpaceDE w:val="0"/>
        <w:autoSpaceDN w:val="0"/>
        <w:adjustRightInd w:val="0"/>
        <w:jc w:val="both"/>
        <w:rPr>
          <w:rFonts w:ascii="Tahoma" w:hAnsi="Tahoma" w:cs="Tahoma"/>
          <w:sz w:val="20"/>
          <w:szCs w:val="20"/>
        </w:rPr>
      </w:pPr>
    </w:p>
    <w:p w14:paraId="15E4C999" w14:textId="77777777" w:rsidR="00AF32BD" w:rsidRPr="00A521ED" w:rsidRDefault="00962CB5" w:rsidP="007A1E17">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t xml:space="preserve">I. </w:t>
      </w:r>
      <w:r w:rsidR="00F81F5E" w:rsidRPr="00A521ED">
        <w:rPr>
          <w:rFonts w:ascii="Tahoma" w:hAnsi="Tahoma" w:cs="Tahoma"/>
          <w:b/>
          <w:sz w:val="22"/>
          <w:szCs w:val="20"/>
          <w:u w:val="single"/>
        </w:rPr>
        <w:t>Předmět smlouvy</w:t>
      </w:r>
    </w:p>
    <w:p w14:paraId="0516B57F"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533D847B"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00C0687E" w14:textId="4D25410E" w:rsidR="00A405AF" w:rsidRPr="00BF663E" w:rsidRDefault="005E748D" w:rsidP="00A405AF">
      <w:pPr>
        <w:pStyle w:val="Zkladntext"/>
        <w:numPr>
          <w:ilvl w:val="0"/>
          <w:numId w:val="6"/>
        </w:numPr>
        <w:tabs>
          <w:tab w:val="left" w:pos="567"/>
        </w:tabs>
        <w:spacing w:after="180"/>
        <w:ind w:left="0" w:firstLine="0"/>
        <w:rPr>
          <w:rFonts w:ascii="Tahoma" w:hAnsi="Tahoma" w:cs="Tahoma"/>
          <w:b w:val="0"/>
          <w:bCs/>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w:t>
      </w:r>
      <w:r w:rsidR="00D07108">
        <w:rPr>
          <w:rFonts w:ascii="Tahoma" w:hAnsi="Tahoma" w:cs="Tahoma"/>
          <w:b w:val="0"/>
          <w:sz w:val="20"/>
          <w:lang w:val="cs-CZ" w:eastAsia="cs-CZ"/>
        </w:rPr>
        <w:t xml:space="preserve">ve </w:t>
      </w:r>
      <w:r w:rsidRPr="005D2957">
        <w:rPr>
          <w:rFonts w:ascii="Tahoma" w:hAnsi="Tahoma" w:cs="Tahoma"/>
          <w:b w:val="0"/>
          <w:sz w:val="20"/>
          <w:lang w:val="cs-CZ" w:eastAsia="cs-CZ"/>
        </w:rPr>
        <w:t>veřejn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zakáz</w:t>
      </w:r>
      <w:r w:rsidR="00D07108">
        <w:rPr>
          <w:rFonts w:ascii="Tahoma" w:hAnsi="Tahoma" w:cs="Tahoma"/>
          <w:b w:val="0"/>
          <w:sz w:val="20"/>
          <w:lang w:val="cs-CZ" w:eastAsia="cs-CZ"/>
        </w:rPr>
        <w:t>ce</w:t>
      </w:r>
      <w:r w:rsidR="001730BC">
        <w:rPr>
          <w:rFonts w:ascii="Tahoma" w:hAnsi="Tahoma" w:cs="Tahoma"/>
          <w:b w:val="0"/>
          <w:sz w:val="20"/>
          <w:lang w:val="cs-CZ" w:eastAsia="cs-CZ"/>
        </w:rPr>
        <w:t xml:space="preserve"> malého rozsahu</w:t>
      </w:r>
      <w:r w:rsidRPr="005D2957">
        <w:rPr>
          <w:rFonts w:ascii="Tahoma" w:hAnsi="Tahoma" w:cs="Tahoma"/>
          <w:b w:val="0"/>
          <w:sz w:val="20"/>
          <w:lang w:val="cs-CZ" w:eastAsia="cs-CZ"/>
        </w:rPr>
        <w:t xml:space="preserve"> s názvem </w:t>
      </w:r>
      <w:r w:rsidR="001704C0" w:rsidRPr="00B53335">
        <w:rPr>
          <w:rFonts w:ascii="Tahoma" w:hAnsi="Tahoma" w:cs="Tahoma"/>
          <w:bCs/>
          <w:i/>
          <w:iCs/>
          <w:sz w:val="20"/>
          <w:lang w:val="cs-CZ" w:eastAsia="cs-CZ"/>
        </w:rPr>
        <w:t>„</w:t>
      </w:r>
      <w:r w:rsidR="001730BC" w:rsidRPr="001730BC">
        <w:rPr>
          <w:rFonts w:ascii="Tahoma" w:hAnsi="Tahoma" w:cs="Tahoma"/>
          <w:bCs/>
          <w:i/>
          <w:iCs/>
          <w:sz w:val="20"/>
          <w:lang w:val="cs-CZ" w:eastAsia="cs-CZ"/>
        </w:rPr>
        <w:t>NOVOSTAVBA KOLUMBÁRIA V AREÁLU HŘBITOVA DOKSY</w:t>
      </w:r>
      <w:r w:rsidR="001704C0" w:rsidRPr="00D07108">
        <w:rPr>
          <w:rFonts w:ascii="Tahoma" w:hAnsi="Tahoma" w:cs="Tahoma"/>
          <w:b w:val="0"/>
          <w:sz w:val="20"/>
          <w:lang w:val="cs-CZ" w:eastAsia="cs-CZ"/>
        </w:rPr>
        <w:t>“</w:t>
      </w:r>
      <w:r w:rsidR="001704C0" w:rsidRPr="005D2957">
        <w:rPr>
          <w:rFonts w:ascii="Tahoma" w:hAnsi="Tahoma" w:cs="Tahoma"/>
          <w:b w:val="0"/>
          <w:sz w:val="20"/>
          <w:lang w:val="cs-CZ" w:eastAsia="cs-CZ"/>
        </w:rPr>
        <w:t xml:space="preserve"> </w:t>
      </w:r>
      <w:r w:rsidRPr="005D2957">
        <w:rPr>
          <w:rFonts w:ascii="Tahoma" w:hAnsi="Tahoma" w:cs="Tahoma"/>
          <w:b w:val="0"/>
          <w:sz w:val="20"/>
          <w:lang w:val="cs-CZ" w:eastAsia="cs-CZ"/>
        </w:rPr>
        <w:t>zadávan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w:t>
      </w:r>
      <w:r w:rsidR="001730BC">
        <w:rPr>
          <w:rFonts w:ascii="Tahoma" w:hAnsi="Tahoma" w:cs="Tahoma"/>
          <w:b w:val="0"/>
          <w:bCs/>
          <w:sz w:val="20"/>
        </w:rPr>
        <w:t>mimo režim</w:t>
      </w:r>
      <w:r w:rsidR="00A405AF" w:rsidRPr="00BF663E">
        <w:rPr>
          <w:rFonts w:ascii="Tahoma" w:hAnsi="Tahoma" w:cs="Tahoma"/>
          <w:b w:val="0"/>
          <w:bCs/>
          <w:sz w:val="20"/>
        </w:rPr>
        <w:t xml:space="preserve"> zákona č. 134/2016 Sb., o zadávání veřejných zakázek, v platném znění (dále jen „ZZVZ“)</w:t>
      </w:r>
      <w:r w:rsidR="00A405AF" w:rsidRPr="00BF663E">
        <w:rPr>
          <w:rFonts w:ascii="Tahoma" w:hAnsi="Tahoma" w:cs="Tahoma"/>
          <w:b w:val="0"/>
          <w:bCs/>
          <w:sz w:val="20"/>
          <w:lang w:val="cs-CZ"/>
        </w:rPr>
        <w:t>.</w:t>
      </w:r>
    </w:p>
    <w:p w14:paraId="3A3D2378" w14:textId="77777777" w:rsidR="001730BC" w:rsidRDefault="001730BC" w:rsidP="00B53335">
      <w:pPr>
        <w:spacing w:before="480" w:after="120"/>
        <w:jc w:val="center"/>
        <w:outlineLvl w:val="0"/>
        <w:rPr>
          <w:rFonts w:ascii="Tahoma" w:hAnsi="Tahoma" w:cs="Tahoma"/>
          <w:b/>
          <w:sz w:val="22"/>
          <w:szCs w:val="20"/>
          <w:u w:val="single"/>
        </w:rPr>
      </w:pPr>
    </w:p>
    <w:p w14:paraId="6B6F381B" w14:textId="293D9300" w:rsidR="00BC3215" w:rsidRPr="00B53335" w:rsidRDefault="00F81F5E" w:rsidP="00B53335">
      <w:pPr>
        <w:spacing w:before="480" w:after="120"/>
        <w:jc w:val="center"/>
        <w:outlineLvl w:val="0"/>
        <w:rPr>
          <w:rFonts w:ascii="Tahoma" w:hAnsi="Tahoma" w:cs="Tahoma"/>
          <w:sz w:val="20"/>
          <w:szCs w:val="20"/>
          <w:lang w:val="x-none" w:eastAsia="x-none"/>
        </w:rPr>
      </w:pPr>
      <w:r w:rsidRPr="00B8377C">
        <w:rPr>
          <w:rFonts w:ascii="Tahoma" w:hAnsi="Tahoma" w:cs="Tahoma"/>
          <w:b/>
          <w:sz w:val="22"/>
          <w:szCs w:val="20"/>
          <w:u w:val="single"/>
        </w:rPr>
        <w:lastRenderedPageBreak/>
        <w:t>II. Specifikace díla</w:t>
      </w:r>
    </w:p>
    <w:p w14:paraId="4320BE3E" w14:textId="282D15AC" w:rsidR="00503FD3" w:rsidRPr="000B0E92" w:rsidRDefault="005C126B" w:rsidP="000B0E92">
      <w:pPr>
        <w:pStyle w:val="Zkladntext"/>
        <w:numPr>
          <w:ilvl w:val="0"/>
          <w:numId w:val="7"/>
        </w:numPr>
        <w:tabs>
          <w:tab w:val="left" w:pos="567"/>
        </w:tabs>
        <w:spacing w:after="180"/>
        <w:ind w:left="0" w:firstLine="0"/>
        <w:rPr>
          <w:rFonts w:ascii="Tahoma" w:hAnsi="Tahoma" w:cs="Tahoma"/>
          <w:b w:val="0"/>
          <w:bCs/>
          <w:sz w:val="20"/>
        </w:rPr>
      </w:pPr>
      <w:r w:rsidRPr="000B0E92">
        <w:rPr>
          <w:rFonts w:ascii="Tahoma" w:hAnsi="Tahoma" w:cs="Tahoma"/>
          <w:b w:val="0"/>
          <w:bCs/>
          <w:sz w:val="20"/>
        </w:rPr>
        <w:t xml:space="preserve">Předmětem díla dle této smlouvy je </w:t>
      </w:r>
      <w:r w:rsidR="001730BC" w:rsidRPr="001730BC">
        <w:rPr>
          <w:rFonts w:ascii="Tahoma" w:hAnsi="Tahoma" w:cs="Tahoma"/>
          <w:b w:val="0"/>
          <w:bCs/>
          <w:sz w:val="20"/>
        </w:rPr>
        <w:t>novostavba kolumbária určeného pro urnové schránky. Před kolumbáriem jsou navrženy zpevněné plochy za účelem přístupu a pietního setkávání pozůstalých.  Vlastní objekt kolumbária je navržen v místě stávající hřbitovní zdi, na kterou bude napojeno. Jedná se o stavbu délky 36,615 m a výšky cca 1,8 m nad ÚT. V centrální části stavby jsou navrženy čtyři dřevěné rámy z KVH hranolů o max. výšce cca 2,7 m.</w:t>
      </w:r>
    </w:p>
    <w:p w14:paraId="32FFE376" w14:textId="6C728322" w:rsidR="00F81F5E" w:rsidRPr="00B8377C" w:rsidRDefault="00F81F5E" w:rsidP="00503FD3">
      <w:pPr>
        <w:pStyle w:val="Zkladntext"/>
        <w:numPr>
          <w:ilvl w:val="0"/>
          <w:numId w:val="7"/>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Smluvní strany se dohodly, že předmětem díla je provedení všech činností, prací</w:t>
      </w:r>
      <w:r w:rsidR="00AA0267" w:rsidRPr="00B8377C">
        <w:rPr>
          <w:rFonts w:ascii="Tahoma" w:hAnsi="Tahoma" w:cs="Tahoma"/>
          <w:b w:val="0"/>
          <w:sz w:val="20"/>
          <w:lang w:val="cs-CZ" w:eastAsia="cs-CZ"/>
        </w:rPr>
        <w:t xml:space="preserve">, </w:t>
      </w:r>
      <w:r w:rsidRPr="00B8377C">
        <w:rPr>
          <w:rFonts w:ascii="Tahoma" w:hAnsi="Tahoma" w:cs="Tahoma"/>
          <w:b w:val="0"/>
          <w:sz w:val="20"/>
          <w:lang w:val="cs-CZ" w:eastAsia="cs-CZ"/>
        </w:rPr>
        <w:t>dodávek</w:t>
      </w:r>
      <w:r w:rsidR="00AA0267" w:rsidRPr="00B8377C">
        <w:rPr>
          <w:rFonts w:ascii="Tahoma" w:hAnsi="Tahoma" w:cs="Tahoma"/>
          <w:b w:val="0"/>
          <w:sz w:val="20"/>
          <w:lang w:val="cs-CZ" w:eastAsia="cs-CZ"/>
        </w:rPr>
        <w:t xml:space="preserve"> a</w:t>
      </w:r>
      <w:r w:rsidR="00585BD3" w:rsidRPr="00B8377C">
        <w:rPr>
          <w:rFonts w:ascii="Tahoma" w:hAnsi="Tahoma" w:cs="Tahoma"/>
          <w:b w:val="0"/>
          <w:sz w:val="20"/>
          <w:lang w:val="cs-CZ" w:eastAsia="cs-CZ"/>
        </w:rPr>
        <w:t> </w:t>
      </w:r>
      <w:r w:rsidR="00AA0267" w:rsidRPr="00B8377C">
        <w:rPr>
          <w:rFonts w:ascii="Tahoma" w:hAnsi="Tahoma" w:cs="Tahoma"/>
          <w:b w:val="0"/>
          <w:sz w:val="20"/>
          <w:lang w:val="cs-CZ" w:eastAsia="cs-CZ"/>
        </w:rPr>
        <w:t>služeb</w:t>
      </w:r>
      <w:r w:rsidRPr="00B8377C">
        <w:rPr>
          <w:rFonts w:ascii="Tahoma" w:hAnsi="Tahoma" w:cs="Tahoma"/>
          <w:b w:val="0"/>
          <w:sz w:val="20"/>
          <w:lang w:val="cs-CZ" w:eastAsia="cs-CZ"/>
        </w:rPr>
        <w:t xml:space="preserve"> </w:t>
      </w:r>
      <w:r w:rsidR="00B53535">
        <w:rPr>
          <w:rFonts w:ascii="Tahoma" w:hAnsi="Tahoma" w:cs="Tahoma"/>
          <w:b w:val="0"/>
          <w:sz w:val="20"/>
          <w:lang w:val="cs-CZ" w:eastAsia="cs-CZ"/>
        </w:rPr>
        <w:t xml:space="preserve">uvedených </w:t>
      </w:r>
      <w:r w:rsidR="00F27899" w:rsidRPr="00B8377C">
        <w:rPr>
          <w:rFonts w:ascii="Tahoma" w:hAnsi="Tahoma" w:cs="Tahoma"/>
          <w:b w:val="0"/>
          <w:sz w:val="20"/>
          <w:lang w:val="cs-CZ" w:eastAsia="cs-CZ"/>
        </w:rPr>
        <w:t>v</w:t>
      </w:r>
      <w:r w:rsidR="003B0FC4" w:rsidRPr="00B8377C">
        <w:rPr>
          <w:rFonts w:ascii="Tahoma" w:hAnsi="Tahoma" w:cs="Tahoma"/>
          <w:b w:val="0"/>
          <w:sz w:val="20"/>
          <w:lang w:val="cs-CZ" w:eastAsia="cs-CZ"/>
        </w:rPr>
        <w:t> </w:t>
      </w:r>
      <w:r w:rsidR="00F27899" w:rsidRPr="00B8377C">
        <w:rPr>
          <w:rFonts w:ascii="Tahoma" w:hAnsi="Tahoma" w:cs="Tahoma"/>
          <w:b w:val="0"/>
          <w:sz w:val="20"/>
          <w:lang w:val="cs-CZ" w:eastAsia="cs-CZ"/>
        </w:rPr>
        <w:t>soupis</w:t>
      </w:r>
      <w:r w:rsidR="00FE518E" w:rsidRPr="00B8377C">
        <w:rPr>
          <w:rFonts w:ascii="Tahoma" w:hAnsi="Tahoma" w:cs="Tahoma"/>
          <w:b w:val="0"/>
          <w:sz w:val="20"/>
          <w:lang w:val="cs-CZ" w:eastAsia="cs-CZ"/>
        </w:rPr>
        <w:t>u</w:t>
      </w:r>
      <w:r w:rsidR="003B0FC4" w:rsidRPr="00B8377C">
        <w:rPr>
          <w:rFonts w:ascii="Tahoma" w:hAnsi="Tahoma" w:cs="Tahoma"/>
          <w:b w:val="0"/>
          <w:sz w:val="20"/>
          <w:lang w:val="cs-CZ" w:eastAsia="cs-CZ"/>
        </w:rPr>
        <w:t xml:space="preserve"> </w:t>
      </w:r>
      <w:r w:rsidR="00637FDE" w:rsidRPr="00B8377C">
        <w:rPr>
          <w:rFonts w:ascii="Tahoma" w:hAnsi="Tahoma" w:cs="Tahoma"/>
          <w:b w:val="0"/>
          <w:sz w:val="20"/>
          <w:lang w:val="cs-CZ" w:eastAsia="cs-CZ"/>
        </w:rPr>
        <w:t>stavebních prací</w:t>
      </w:r>
      <w:r w:rsidR="00FB76EC" w:rsidRPr="00B8377C">
        <w:rPr>
          <w:rFonts w:ascii="Tahoma" w:hAnsi="Tahoma" w:cs="Tahoma"/>
          <w:b w:val="0"/>
          <w:sz w:val="20"/>
          <w:lang w:val="cs-CZ" w:eastAsia="cs-CZ"/>
        </w:rPr>
        <w:t xml:space="preserve">, </w:t>
      </w:r>
      <w:r w:rsidR="00FB76EC" w:rsidRPr="00B8377C">
        <w:rPr>
          <w:rFonts w:ascii="Tahoma" w:hAnsi="Tahoma" w:cs="Tahoma"/>
          <w:b w:val="0"/>
          <w:sz w:val="20"/>
        </w:rPr>
        <w:t>dodávek a služeb</w:t>
      </w:r>
      <w:r w:rsidR="00637FDE" w:rsidRPr="00B8377C">
        <w:rPr>
          <w:rFonts w:ascii="Tahoma" w:hAnsi="Tahoma" w:cs="Tahoma"/>
          <w:b w:val="0"/>
          <w:sz w:val="20"/>
          <w:lang w:val="cs-CZ" w:eastAsia="cs-CZ"/>
        </w:rPr>
        <w:t xml:space="preserve"> </w:t>
      </w:r>
      <w:r w:rsidR="00F27899" w:rsidRPr="00B8377C">
        <w:rPr>
          <w:rFonts w:ascii="Tahoma" w:hAnsi="Tahoma" w:cs="Tahoma"/>
          <w:b w:val="0"/>
          <w:sz w:val="20"/>
          <w:lang w:val="cs-CZ" w:eastAsia="cs-CZ"/>
        </w:rPr>
        <w:t>s výkazem výměr</w:t>
      </w:r>
      <w:r w:rsidR="000E25BB" w:rsidRPr="00B8377C">
        <w:rPr>
          <w:rFonts w:ascii="Tahoma" w:hAnsi="Tahoma" w:cs="Tahoma"/>
          <w:b w:val="0"/>
          <w:sz w:val="20"/>
          <w:lang w:val="cs-CZ" w:eastAsia="cs-CZ"/>
        </w:rPr>
        <w:t>,</w:t>
      </w:r>
      <w:r w:rsidR="00980E3C">
        <w:rPr>
          <w:rFonts w:ascii="Tahoma" w:hAnsi="Tahoma" w:cs="Tahoma"/>
          <w:b w:val="0"/>
          <w:sz w:val="20"/>
          <w:lang w:val="cs-CZ" w:eastAsia="cs-CZ"/>
        </w:rPr>
        <w:t xml:space="preserve"> v projektové dokumentaci pro </w:t>
      </w:r>
      <w:r w:rsidR="00B53535">
        <w:rPr>
          <w:rFonts w:ascii="Tahoma" w:hAnsi="Tahoma" w:cs="Tahoma"/>
          <w:b w:val="0"/>
          <w:sz w:val="20"/>
          <w:lang w:val="cs-CZ" w:eastAsia="cs-CZ"/>
        </w:rPr>
        <w:t>provedení stavby,</w:t>
      </w:r>
      <w:r w:rsidRPr="00B8377C">
        <w:rPr>
          <w:rFonts w:ascii="Tahoma" w:hAnsi="Tahoma" w:cs="Tahoma"/>
          <w:b w:val="0"/>
          <w:sz w:val="20"/>
          <w:lang w:val="cs-CZ" w:eastAsia="cs-CZ"/>
        </w:rPr>
        <w:t xml:space="preserve"> v</w:t>
      </w:r>
      <w:r w:rsidR="00494DAE" w:rsidRPr="00B8377C">
        <w:rPr>
          <w:rFonts w:ascii="Tahoma" w:hAnsi="Tahoma" w:cs="Tahoma"/>
          <w:b w:val="0"/>
          <w:sz w:val="20"/>
          <w:lang w:val="cs-CZ" w:eastAsia="cs-CZ"/>
        </w:rPr>
        <w:t> </w:t>
      </w:r>
      <w:r w:rsidRPr="00B8377C">
        <w:rPr>
          <w:rFonts w:ascii="Tahoma" w:hAnsi="Tahoma" w:cs="Tahoma"/>
          <w:b w:val="0"/>
          <w:sz w:val="20"/>
          <w:lang w:val="cs-CZ" w:eastAsia="cs-CZ"/>
        </w:rPr>
        <w:t>zadá</w:t>
      </w:r>
      <w:r w:rsidR="000974E4" w:rsidRPr="00B8377C">
        <w:rPr>
          <w:rFonts w:ascii="Tahoma" w:hAnsi="Tahoma" w:cs="Tahoma"/>
          <w:b w:val="0"/>
          <w:sz w:val="20"/>
          <w:lang w:val="cs-CZ" w:eastAsia="cs-CZ"/>
        </w:rPr>
        <w:t>vací</w:t>
      </w:r>
      <w:r w:rsidR="00494DAE" w:rsidRPr="00B8377C">
        <w:rPr>
          <w:rFonts w:ascii="Tahoma" w:hAnsi="Tahoma" w:cs="Tahoma"/>
          <w:b w:val="0"/>
          <w:sz w:val="20"/>
          <w:lang w:val="cs-CZ" w:eastAsia="cs-CZ"/>
        </w:rPr>
        <w:t xml:space="preserve"> dokumentac</w:t>
      </w:r>
      <w:r w:rsidR="00436F9C" w:rsidRPr="00B8377C">
        <w:rPr>
          <w:rFonts w:ascii="Tahoma" w:hAnsi="Tahoma" w:cs="Tahoma"/>
          <w:b w:val="0"/>
          <w:sz w:val="20"/>
          <w:lang w:val="cs-CZ" w:eastAsia="cs-CZ"/>
        </w:rPr>
        <w:t>i</w:t>
      </w:r>
      <w:r w:rsidR="00494DAE" w:rsidRPr="00B8377C">
        <w:rPr>
          <w:rFonts w:ascii="Tahoma" w:hAnsi="Tahoma" w:cs="Tahoma"/>
          <w:b w:val="0"/>
          <w:sz w:val="20"/>
          <w:lang w:val="cs-CZ" w:eastAsia="cs-CZ"/>
        </w:rPr>
        <w:t xml:space="preserve"> k</w:t>
      </w:r>
      <w:r w:rsidRPr="00B8377C">
        <w:rPr>
          <w:rFonts w:ascii="Tahoma" w:hAnsi="Tahoma" w:cs="Tahoma"/>
          <w:b w:val="0"/>
          <w:sz w:val="20"/>
          <w:lang w:val="cs-CZ" w:eastAsia="cs-CZ"/>
        </w:rPr>
        <w:t xml:space="preserve"> veřejné zakáz</w:t>
      </w:r>
      <w:r w:rsidR="00494DAE" w:rsidRPr="00B8377C">
        <w:rPr>
          <w:rFonts w:ascii="Tahoma" w:hAnsi="Tahoma" w:cs="Tahoma"/>
          <w:b w:val="0"/>
          <w:sz w:val="20"/>
          <w:lang w:val="cs-CZ" w:eastAsia="cs-CZ"/>
        </w:rPr>
        <w:t>ce</w:t>
      </w:r>
      <w:r w:rsidRPr="00B8377C">
        <w:rPr>
          <w:rFonts w:ascii="Tahoma" w:hAnsi="Tahoma" w:cs="Tahoma"/>
          <w:b w:val="0"/>
          <w:sz w:val="20"/>
          <w:lang w:val="cs-CZ" w:eastAsia="cs-CZ"/>
        </w:rPr>
        <w:t xml:space="preserve"> na akci</w:t>
      </w:r>
      <w:r w:rsidR="00941EAB">
        <w:rPr>
          <w:rFonts w:ascii="Tahoma" w:hAnsi="Tahoma" w:cs="Tahoma"/>
          <w:b w:val="0"/>
          <w:sz w:val="20"/>
          <w:lang w:val="cs-CZ" w:eastAsia="cs-CZ"/>
        </w:rPr>
        <w:t> </w:t>
      </w:r>
      <w:r w:rsidR="006B6517" w:rsidRPr="0061608B">
        <w:rPr>
          <w:rFonts w:ascii="Tahoma" w:hAnsi="Tahoma" w:cs="Tahoma"/>
          <w:i/>
          <w:sz w:val="20"/>
        </w:rPr>
        <w:t>„</w:t>
      </w:r>
      <w:r w:rsidR="001730BC" w:rsidRPr="001730BC">
        <w:rPr>
          <w:rFonts w:ascii="Tahoma" w:hAnsi="Tahoma" w:cs="Tahoma"/>
          <w:bCs/>
          <w:i/>
          <w:iCs/>
          <w:sz w:val="20"/>
          <w:lang w:val="cs-CZ" w:eastAsia="cs-CZ"/>
        </w:rPr>
        <w:t>NOVOSTAVBA KOLUMBÁRIA V AREÁLU HŘBITOVA DOKSY</w:t>
      </w:r>
      <w:r w:rsidR="006B6517" w:rsidRPr="0061608B">
        <w:rPr>
          <w:rFonts w:ascii="Tahoma" w:hAnsi="Tahoma" w:cs="Tahoma"/>
          <w:i/>
          <w:sz w:val="20"/>
          <w:lang w:val="cs-CZ" w:eastAsia="cs-CZ"/>
        </w:rPr>
        <w:t>“</w:t>
      </w:r>
      <w:r w:rsidR="006B6517" w:rsidRPr="00B8377C">
        <w:rPr>
          <w:rFonts w:ascii="Tahoma" w:hAnsi="Tahoma" w:cs="Tahoma"/>
          <w:sz w:val="20"/>
          <w:lang w:val="cs-CZ"/>
        </w:rPr>
        <w:t xml:space="preserve"> </w:t>
      </w:r>
      <w:r w:rsidR="00793532" w:rsidRPr="00B8377C">
        <w:rPr>
          <w:rFonts w:ascii="Tahoma" w:hAnsi="Tahoma" w:cs="Tahoma"/>
          <w:b w:val="0"/>
          <w:sz w:val="20"/>
          <w:lang w:val="cs-CZ" w:eastAsia="cs-CZ"/>
        </w:rPr>
        <w:t>a v nabídce zhotovitele</w:t>
      </w:r>
      <w:r w:rsidR="00757C6D" w:rsidRPr="00B8377C">
        <w:rPr>
          <w:rFonts w:ascii="Tahoma" w:hAnsi="Tahoma" w:cs="Tahoma"/>
          <w:b w:val="0"/>
          <w:sz w:val="20"/>
          <w:lang w:val="cs-CZ" w:eastAsia="cs-CZ"/>
        </w:rPr>
        <w:t>.</w:t>
      </w:r>
      <w:r w:rsidR="00A41C90" w:rsidRPr="00B8377C">
        <w:rPr>
          <w:rFonts w:ascii="Tahoma" w:hAnsi="Tahoma" w:cs="Tahoma"/>
          <w:b w:val="0"/>
          <w:sz w:val="20"/>
          <w:lang w:val="cs-CZ" w:eastAsia="cs-CZ"/>
        </w:rPr>
        <w:t xml:space="preserve"> </w:t>
      </w:r>
    </w:p>
    <w:p w14:paraId="720BA4D7" w14:textId="2C0765E1" w:rsidR="0073244B" w:rsidRPr="00AB1DA5" w:rsidRDefault="0065750A" w:rsidP="00AB1DA5">
      <w:pPr>
        <w:pStyle w:val="Zkladntext"/>
        <w:numPr>
          <w:ilvl w:val="0"/>
          <w:numId w:val="7"/>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sidRPr="006B6517">
        <w:rPr>
          <w:rFonts w:ascii="Tahoma" w:hAnsi="Tahoma" w:cs="Tahoma"/>
          <w:b w:val="0"/>
          <w:sz w:val="20"/>
          <w:lang w:val="cs-CZ" w:eastAsia="cs-CZ"/>
        </w:rPr>
        <w:t>:</w:t>
      </w:r>
    </w:p>
    <w:p w14:paraId="4BBE0DBD" w14:textId="77777777" w:rsidR="007C796D" w:rsidRPr="007B6637" w:rsidRDefault="007C796D" w:rsidP="007C796D">
      <w:pPr>
        <w:pStyle w:val="Zkladntext2"/>
        <w:numPr>
          <w:ilvl w:val="0"/>
          <w:numId w:val="23"/>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Provedení všech činností, prací a dodávek uvedených v soupis</w:t>
      </w:r>
      <w:r>
        <w:rPr>
          <w:rFonts w:ascii="Tahoma" w:hAnsi="Tahoma" w:cs="Tahoma"/>
          <w:sz w:val="20"/>
          <w:szCs w:val="20"/>
        </w:rPr>
        <w:t>u</w:t>
      </w:r>
      <w:r w:rsidRPr="007B6637">
        <w:rPr>
          <w:rFonts w:ascii="Tahoma" w:hAnsi="Tahoma" w:cs="Tahoma"/>
          <w:sz w:val="20"/>
          <w:szCs w:val="20"/>
        </w:rPr>
        <w:t xml:space="preserve"> stavebních prací, dodávek a služeb s výkazem výměr</w:t>
      </w:r>
      <w:r>
        <w:rPr>
          <w:rFonts w:ascii="Tahoma" w:hAnsi="Tahoma" w:cs="Tahoma"/>
          <w:sz w:val="20"/>
          <w:szCs w:val="20"/>
        </w:rPr>
        <w:t xml:space="preserve"> (příloha č. 1 této smlouvy);</w:t>
      </w:r>
    </w:p>
    <w:p w14:paraId="5521E1FA" w14:textId="77777777" w:rsidR="007C796D" w:rsidRPr="002903F9" w:rsidRDefault="007C796D" w:rsidP="007C796D">
      <w:pPr>
        <w:pStyle w:val="Zkladntext2"/>
        <w:numPr>
          <w:ilvl w:val="0"/>
          <w:numId w:val="23"/>
        </w:numPr>
        <w:tabs>
          <w:tab w:val="left" w:pos="0"/>
        </w:tabs>
        <w:spacing w:after="30" w:line="240" w:lineRule="auto"/>
        <w:ind w:left="567" w:hanging="283"/>
        <w:jc w:val="both"/>
        <w:rPr>
          <w:rFonts w:ascii="Tahoma" w:hAnsi="Tahoma" w:cs="Tahoma"/>
          <w:sz w:val="20"/>
          <w:szCs w:val="20"/>
        </w:rPr>
      </w:pPr>
      <w:r w:rsidRPr="002903F9">
        <w:rPr>
          <w:rFonts w:ascii="Tahoma" w:hAnsi="Tahoma" w:cs="Tahoma"/>
          <w:sz w:val="20"/>
          <w:szCs w:val="20"/>
        </w:rPr>
        <w:t>Zhotovení díla v souladu s platnými normami a předpisy;</w:t>
      </w:r>
    </w:p>
    <w:p w14:paraId="0FE71741" w14:textId="093BC1EF" w:rsidR="007C796D" w:rsidRPr="002903F9" w:rsidRDefault="007C796D" w:rsidP="007C796D">
      <w:pPr>
        <w:pStyle w:val="Zkladntext2"/>
        <w:numPr>
          <w:ilvl w:val="0"/>
          <w:numId w:val="23"/>
        </w:numPr>
        <w:spacing w:after="30" w:line="240" w:lineRule="auto"/>
        <w:ind w:left="567" w:hanging="283"/>
        <w:jc w:val="both"/>
        <w:rPr>
          <w:rFonts w:ascii="Tahoma" w:hAnsi="Tahoma" w:cs="Tahoma"/>
          <w:sz w:val="20"/>
          <w:szCs w:val="20"/>
        </w:rPr>
      </w:pPr>
      <w:r w:rsidRPr="002903F9">
        <w:rPr>
          <w:rFonts w:ascii="Tahoma" w:hAnsi="Tahoma" w:cs="Tahoma"/>
          <w:sz w:val="20"/>
          <w:szCs w:val="20"/>
        </w:rPr>
        <w:t>Likvidace odpadu v souladu s platnými předpisy</w:t>
      </w:r>
      <w:r>
        <w:rPr>
          <w:rFonts w:ascii="Tahoma" w:hAnsi="Tahoma" w:cs="Tahoma"/>
          <w:sz w:val="20"/>
          <w:szCs w:val="20"/>
        </w:rPr>
        <w:t>;</w:t>
      </w:r>
    </w:p>
    <w:p w14:paraId="2F73CD84" w14:textId="77777777" w:rsidR="007C796D" w:rsidRPr="000A3A0A" w:rsidRDefault="007C796D" w:rsidP="007C796D">
      <w:pPr>
        <w:pStyle w:val="Zkladntext3"/>
        <w:numPr>
          <w:ilvl w:val="0"/>
          <w:numId w:val="23"/>
        </w:numPr>
        <w:spacing w:after="30"/>
        <w:ind w:left="567" w:hanging="283"/>
        <w:jc w:val="both"/>
        <w:rPr>
          <w:rFonts w:ascii="Tahoma" w:hAnsi="Tahoma" w:cs="Tahoma"/>
          <w:sz w:val="20"/>
          <w:szCs w:val="20"/>
        </w:rPr>
      </w:pPr>
      <w:r w:rsidRPr="007B6637">
        <w:rPr>
          <w:rFonts w:ascii="Tahoma" w:hAnsi="Tahoma" w:cs="Tahoma"/>
          <w:sz w:val="20"/>
          <w:szCs w:val="20"/>
        </w:rPr>
        <w:t xml:space="preserve">Vypracování dokumentace skutečného provedení stavby ve třech </w:t>
      </w:r>
      <w:r>
        <w:rPr>
          <w:rFonts w:ascii="Tahoma" w:hAnsi="Tahoma" w:cs="Tahoma"/>
          <w:sz w:val="20"/>
          <w:szCs w:val="20"/>
        </w:rPr>
        <w:t>vyhotoveních</w:t>
      </w:r>
      <w:r>
        <w:rPr>
          <w:rFonts w:ascii="Tahoma" w:hAnsi="Tahoma" w:cs="Tahoma"/>
          <w:sz w:val="20"/>
          <w:szCs w:val="20"/>
          <w:lang w:val="cs-CZ"/>
        </w:rPr>
        <w:t>;</w:t>
      </w:r>
    </w:p>
    <w:p w14:paraId="7CCFA1DA" w14:textId="77777777" w:rsidR="007C796D" w:rsidRPr="000F2FBE" w:rsidRDefault="007C796D" w:rsidP="007C796D">
      <w:pPr>
        <w:pStyle w:val="Zkladntext3"/>
        <w:numPr>
          <w:ilvl w:val="0"/>
          <w:numId w:val="23"/>
        </w:numPr>
        <w:spacing w:after="30"/>
        <w:ind w:left="567" w:hanging="283"/>
        <w:jc w:val="both"/>
        <w:rPr>
          <w:rFonts w:ascii="Tahoma" w:hAnsi="Tahoma" w:cs="Tahoma"/>
          <w:sz w:val="20"/>
          <w:szCs w:val="20"/>
        </w:rPr>
      </w:pPr>
      <w:r w:rsidRPr="000A3A0A">
        <w:rPr>
          <w:rFonts w:ascii="Tahoma" w:hAnsi="Tahoma" w:cs="Tahoma"/>
          <w:sz w:val="20"/>
          <w:szCs w:val="20"/>
        </w:rPr>
        <w:t>Úklid dotčeného okolí stavby</w:t>
      </w:r>
      <w:r>
        <w:rPr>
          <w:rFonts w:ascii="Tahoma" w:hAnsi="Tahoma" w:cs="Tahoma"/>
          <w:sz w:val="20"/>
          <w:szCs w:val="20"/>
          <w:lang w:val="cs-CZ"/>
        </w:rPr>
        <w:t>;</w:t>
      </w:r>
    </w:p>
    <w:p w14:paraId="448123E7" w14:textId="77777777" w:rsidR="007C796D" w:rsidRDefault="007C796D" w:rsidP="007C796D">
      <w:pPr>
        <w:pStyle w:val="Zkladntext3"/>
        <w:numPr>
          <w:ilvl w:val="0"/>
          <w:numId w:val="23"/>
        </w:numPr>
        <w:spacing w:after="30"/>
        <w:ind w:left="567" w:hanging="283"/>
        <w:jc w:val="both"/>
        <w:rPr>
          <w:rFonts w:ascii="Tahoma" w:hAnsi="Tahoma" w:cs="Tahoma"/>
          <w:sz w:val="20"/>
          <w:szCs w:val="20"/>
        </w:rPr>
      </w:pPr>
      <w:r>
        <w:rPr>
          <w:rFonts w:ascii="Tahoma" w:hAnsi="Tahoma" w:cs="Tahoma"/>
          <w:snapToGrid w:val="0"/>
          <w:sz w:val="20"/>
          <w:szCs w:val="20"/>
          <w:lang w:val="cs-CZ"/>
        </w:rPr>
        <w:t>Poskytnutí</w:t>
      </w:r>
      <w:r w:rsidRPr="004059FE">
        <w:rPr>
          <w:rFonts w:ascii="Tahoma" w:hAnsi="Tahoma" w:cs="Tahoma"/>
          <w:snapToGrid w:val="0"/>
          <w:sz w:val="20"/>
          <w:szCs w:val="20"/>
        </w:rPr>
        <w:t xml:space="preserve"> plné součinnosti při kolaudaci stavby</w:t>
      </w:r>
      <w:r>
        <w:rPr>
          <w:rFonts w:ascii="Tahoma" w:hAnsi="Tahoma" w:cs="Tahoma"/>
          <w:snapToGrid w:val="0"/>
          <w:sz w:val="20"/>
          <w:szCs w:val="20"/>
          <w:lang w:val="cs-CZ"/>
        </w:rPr>
        <w:t>.</w:t>
      </w:r>
    </w:p>
    <w:p w14:paraId="00F811B5" w14:textId="77777777" w:rsidR="006559E0" w:rsidRDefault="006559E0" w:rsidP="0073244B">
      <w:pPr>
        <w:pStyle w:val="Zkladntext"/>
        <w:tabs>
          <w:tab w:val="left" w:pos="567"/>
        </w:tabs>
        <w:spacing w:after="180"/>
        <w:rPr>
          <w:rFonts w:ascii="Tahoma" w:hAnsi="Tahoma" w:cs="Tahoma"/>
          <w:b w:val="0"/>
          <w:sz w:val="20"/>
          <w:lang w:val="cs-CZ" w:eastAsia="cs-CZ"/>
        </w:rPr>
      </w:pPr>
    </w:p>
    <w:p w14:paraId="17455F00" w14:textId="0C039858" w:rsidR="0065750A" w:rsidRPr="006B6517" w:rsidRDefault="00BC5D74"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 xml:space="preserve">Při realizaci díla budou použity pouze výrobky a materiály, které splňují požadavky </w:t>
      </w:r>
      <w:r w:rsidR="007C0DD5">
        <w:rPr>
          <w:rFonts w:ascii="Tahoma" w:hAnsi="Tahoma" w:cs="Tahoma"/>
          <w:b w:val="0"/>
          <w:sz w:val="20"/>
          <w:lang w:val="cs-CZ" w:eastAsia="cs-CZ"/>
        </w:rPr>
        <w:t xml:space="preserve">nového </w:t>
      </w:r>
      <w:r w:rsidRPr="006B6517">
        <w:rPr>
          <w:rFonts w:ascii="Tahoma" w:hAnsi="Tahoma" w:cs="Tahoma"/>
          <w:b w:val="0"/>
          <w:sz w:val="20"/>
          <w:lang w:val="cs-CZ" w:eastAsia="cs-CZ"/>
        </w:rPr>
        <w:t>stavebního zákona. Dodávky budou dokladovány k přejímacímu řízení potřebnými platnými certifikáty</w:t>
      </w:r>
      <w:r w:rsidR="002467E0" w:rsidRPr="006B6517">
        <w:rPr>
          <w:rFonts w:ascii="Tahoma" w:hAnsi="Tahoma" w:cs="Tahoma"/>
          <w:b w:val="0"/>
          <w:sz w:val="20"/>
          <w:lang w:val="cs-CZ" w:eastAsia="cs-CZ"/>
        </w:rPr>
        <w:t>.</w:t>
      </w:r>
    </w:p>
    <w:p w14:paraId="5B5A416A" w14:textId="77777777" w:rsidR="0065750A" w:rsidRDefault="0065750A" w:rsidP="00BB17D2">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5D2957">
        <w:rPr>
          <w:rFonts w:ascii="Tahoma" w:hAnsi="Tahoma" w:cs="Tahoma"/>
          <w:b w:val="0"/>
          <w:sz w:val="20"/>
          <w:lang w:val="cs-CZ" w:eastAsia="cs-CZ"/>
        </w:rPr>
        <w:t>nahrazeny novými.</w:t>
      </w:r>
    </w:p>
    <w:p w14:paraId="38147CC5" w14:textId="77777777" w:rsidR="00941EAB" w:rsidRDefault="00941EAB" w:rsidP="00BB17D2">
      <w:pPr>
        <w:pStyle w:val="Zkladntext"/>
        <w:tabs>
          <w:tab w:val="left" w:pos="567"/>
        </w:tabs>
        <w:rPr>
          <w:rFonts w:ascii="Tahoma" w:hAnsi="Tahoma" w:cs="Tahoma"/>
          <w:b w:val="0"/>
          <w:sz w:val="20"/>
          <w:lang w:val="cs-CZ" w:eastAsia="cs-CZ"/>
        </w:rPr>
      </w:pPr>
    </w:p>
    <w:p w14:paraId="71917737" w14:textId="77777777" w:rsidR="00C352B1" w:rsidRPr="005D2957" w:rsidRDefault="00C352B1" w:rsidP="00BB17D2">
      <w:pPr>
        <w:pStyle w:val="Zkladntext"/>
        <w:tabs>
          <w:tab w:val="left" w:pos="567"/>
        </w:tabs>
        <w:rPr>
          <w:rFonts w:ascii="Tahoma" w:hAnsi="Tahoma" w:cs="Tahoma"/>
          <w:b w:val="0"/>
          <w:sz w:val="20"/>
          <w:lang w:val="cs-CZ" w:eastAsia="cs-CZ"/>
        </w:rPr>
      </w:pPr>
    </w:p>
    <w:p w14:paraId="44E0B22C" w14:textId="77777777" w:rsidR="00EC4BD9" w:rsidRPr="006B6517" w:rsidRDefault="00F81F5E" w:rsidP="00BB17D2">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86B23C5" w14:textId="33D31D02" w:rsidR="00BF584B" w:rsidRPr="00BF584B" w:rsidRDefault="00F81F5E" w:rsidP="00BF584B">
      <w:pPr>
        <w:numPr>
          <w:ilvl w:val="0"/>
          <w:numId w:val="8"/>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w:t>
      </w:r>
      <w:r w:rsidR="00BF584B" w:rsidRPr="00BF584B">
        <w:rPr>
          <w:rFonts w:ascii="Tahoma" w:hAnsi="Tahoma" w:cs="Tahoma"/>
          <w:sz w:val="20"/>
          <w:szCs w:val="20"/>
          <w:lang w:eastAsia="ar-SA"/>
        </w:rPr>
        <w:t xml:space="preserve">realizovat </w:t>
      </w:r>
      <w:r w:rsidR="00BB1B9D">
        <w:rPr>
          <w:rFonts w:ascii="Tahoma" w:hAnsi="Tahoma" w:cs="Tahoma"/>
          <w:sz w:val="20"/>
          <w:szCs w:val="20"/>
          <w:lang w:eastAsia="ar-SA"/>
        </w:rPr>
        <w:t>dílo v následujících termínech:</w:t>
      </w:r>
    </w:p>
    <w:p w14:paraId="084FFC08" w14:textId="356AE2B1" w:rsidR="00841195" w:rsidRPr="00C71651" w:rsidRDefault="00AB1DA5" w:rsidP="00AB1DA5">
      <w:pPr>
        <w:pStyle w:val="Bezmezer"/>
        <w:tabs>
          <w:tab w:val="left" w:pos="3402"/>
        </w:tabs>
        <w:ind w:left="3402" w:hanging="3402"/>
        <w:jc w:val="both"/>
        <w:rPr>
          <w:rFonts w:ascii="Tahoma" w:hAnsi="Tahoma" w:cs="Tahoma"/>
          <w:sz w:val="20"/>
          <w:szCs w:val="20"/>
          <w:lang w:eastAsia="ar-SA"/>
        </w:rPr>
      </w:pPr>
      <w:r>
        <w:rPr>
          <w:lang w:eastAsia="ar-SA"/>
        </w:rPr>
        <w:t xml:space="preserve">        </w:t>
      </w:r>
      <w:r w:rsidR="00BF584B" w:rsidRPr="00BF584B">
        <w:rPr>
          <w:rFonts w:ascii="Tahoma" w:hAnsi="Tahoma" w:cs="Tahoma"/>
          <w:b/>
          <w:sz w:val="20"/>
          <w:szCs w:val="20"/>
          <w:lang w:eastAsia="ar-SA"/>
        </w:rPr>
        <w:t>3.1.1</w:t>
      </w:r>
      <w:r w:rsidR="00BB1B9D">
        <w:rPr>
          <w:rFonts w:ascii="Tahoma" w:hAnsi="Tahoma" w:cs="Tahoma"/>
          <w:sz w:val="20"/>
          <w:szCs w:val="20"/>
          <w:lang w:eastAsia="ar-SA"/>
        </w:rPr>
        <w:t xml:space="preserve"> Předání staveniště:</w:t>
      </w:r>
      <w:r w:rsidR="00BF584B">
        <w:rPr>
          <w:rFonts w:ascii="Tahoma" w:hAnsi="Tahoma" w:cs="Tahoma"/>
          <w:sz w:val="20"/>
          <w:szCs w:val="20"/>
          <w:lang w:eastAsia="ar-SA"/>
        </w:rPr>
        <w:tab/>
      </w:r>
      <w:r w:rsidR="001730BC" w:rsidRPr="00E07B17">
        <w:rPr>
          <w:rFonts w:ascii="Tahoma" w:hAnsi="Tahoma" w:cs="Tahoma"/>
          <w:b/>
          <w:bCs/>
          <w:sz w:val="20"/>
          <w:szCs w:val="20"/>
        </w:rPr>
        <w:t>březen 2026</w:t>
      </w:r>
      <w:r w:rsidR="001730BC">
        <w:rPr>
          <w:rFonts w:ascii="Tahoma" w:hAnsi="Tahoma" w:cs="Tahoma"/>
          <w:sz w:val="20"/>
          <w:szCs w:val="20"/>
        </w:rPr>
        <w:t xml:space="preserve"> – přesný termín bude stanoven dle dohody </w:t>
      </w:r>
      <w:r w:rsidR="004F551C">
        <w:rPr>
          <w:rFonts w:ascii="Tahoma" w:hAnsi="Tahoma" w:cs="Tahoma"/>
          <w:sz w:val="20"/>
          <w:szCs w:val="20"/>
        </w:rPr>
        <w:t>mezi objednatelem a zhotovitelem</w:t>
      </w:r>
    </w:p>
    <w:p w14:paraId="2657A636" w14:textId="69AF9443" w:rsidR="00BF584B" w:rsidRPr="007771E1" w:rsidRDefault="00BF584B" w:rsidP="00B70CB9">
      <w:pPr>
        <w:pStyle w:val="Bezmezer"/>
        <w:tabs>
          <w:tab w:val="left" w:pos="567"/>
          <w:tab w:val="left" w:pos="3402"/>
        </w:tabs>
        <w:rPr>
          <w:rFonts w:ascii="Tahoma" w:hAnsi="Tahoma" w:cs="Tahoma"/>
          <w:sz w:val="20"/>
          <w:szCs w:val="20"/>
          <w:lang w:eastAsia="ar-SA"/>
        </w:rPr>
      </w:pPr>
      <w:r w:rsidRPr="00BF584B">
        <w:rPr>
          <w:rFonts w:ascii="Tahoma" w:hAnsi="Tahoma" w:cs="Tahoma"/>
          <w:sz w:val="20"/>
          <w:szCs w:val="20"/>
          <w:lang w:eastAsia="ar-SA"/>
        </w:rPr>
        <w:tab/>
      </w:r>
      <w:r w:rsidRPr="00BF584B">
        <w:rPr>
          <w:rFonts w:ascii="Tahoma" w:hAnsi="Tahoma" w:cs="Tahoma"/>
          <w:b/>
          <w:sz w:val="20"/>
          <w:szCs w:val="20"/>
          <w:lang w:eastAsia="ar-SA"/>
        </w:rPr>
        <w:t>3.1.2</w:t>
      </w:r>
      <w:r w:rsidR="00BB1B9D">
        <w:rPr>
          <w:rFonts w:ascii="Tahoma" w:hAnsi="Tahoma" w:cs="Tahoma"/>
          <w:sz w:val="20"/>
          <w:szCs w:val="20"/>
          <w:lang w:eastAsia="ar-SA"/>
        </w:rPr>
        <w:t xml:space="preserve"> Zahájení prací:</w:t>
      </w:r>
      <w:r w:rsidRPr="00BF584B">
        <w:rPr>
          <w:rFonts w:ascii="Tahoma" w:hAnsi="Tahoma" w:cs="Tahoma"/>
          <w:sz w:val="20"/>
          <w:szCs w:val="20"/>
          <w:lang w:eastAsia="ar-SA"/>
        </w:rPr>
        <w:tab/>
      </w:r>
      <w:r w:rsidR="00BB1B9D">
        <w:rPr>
          <w:rFonts w:ascii="Tahoma" w:hAnsi="Tahoma" w:cs="Tahoma"/>
          <w:sz w:val="20"/>
          <w:szCs w:val="20"/>
          <w:lang w:eastAsia="ar-SA"/>
        </w:rPr>
        <w:t>ihned po předání staveniště</w:t>
      </w:r>
    </w:p>
    <w:p w14:paraId="349B706E" w14:textId="5C0050E9" w:rsidR="000D2DB9" w:rsidRPr="00BF663E" w:rsidRDefault="00BF584B" w:rsidP="00B70CB9">
      <w:pPr>
        <w:tabs>
          <w:tab w:val="left" w:pos="567"/>
          <w:tab w:val="left" w:pos="3402"/>
        </w:tabs>
        <w:spacing w:after="180"/>
        <w:jc w:val="both"/>
        <w:rPr>
          <w:rFonts w:ascii="Tahoma" w:hAnsi="Tahoma" w:cs="Tahoma"/>
          <w:sz w:val="20"/>
          <w:szCs w:val="20"/>
          <w:lang w:eastAsia="ar-SA"/>
        </w:rPr>
      </w:pPr>
      <w:r>
        <w:rPr>
          <w:rFonts w:ascii="Tahoma" w:hAnsi="Tahoma" w:cs="Tahoma"/>
          <w:sz w:val="20"/>
          <w:szCs w:val="20"/>
          <w:lang w:eastAsia="ar-SA"/>
        </w:rPr>
        <w:tab/>
      </w:r>
      <w:r w:rsidRPr="007771E1">
        <w:rPr>
          <w:rFonts w:ascii="Tahoma" w:hAnsi="Tahoma" w:cs="Tahoma"/>
          <w:b/>
          <w:sz w:val="20"/>
          <w:szCs w:val="20"/>
          <w:lang w:eastAsia="ar-SA"/>
        </w:rPr>
        <w:t>3.1.</w:t>
      </w:r>
      <w:r w:rsidR="007771E1" w:rsidRPr="007771E1">
        <w:rPr>
          <w:rFonts w:ascii="Tahoma" w:hAnsi="Tahoma" w:cs="Tahoma"/>
          <w:b/>
          <w:sz w:val="20"/>
          <w:szCs w:val="20"/>
          <w:lang w:eastAsia="ar-SA"/>
        </w:rPr>
        <w:t>3</w:t>
      </w:r>
      <w:r w:rsidRPr="007771E1">
        <w:rPr>
          <w:rFonts w:ascii="Tahoma" w:hAnsi="Tahoma" w:cs="Tahoma"/>
          <w:b/>
          <w:sz w:val="20"/>
          <w:szCs w:val="20"/>
          <w:lang w:eastAsia="ar-SA"/>
        </w:rPr>
        <w:t>.</w:t>
      </w:r>
      <w:r w:rsidR="00BB1B9D">
        <w:rPr>
          <w:rFonts w:ascii="Tahoma" w:hAnsi="Tahoma" w:cs="Tahoma"/>
          <w:sz w:val="20"/>
          <w:szCs w:val="20"/>
          <w:lang w:eastAsia="ar-SA"/>
        </w:rPr>
        <w:t xml:space="preserve"> Dokončení díla:</w:t>
      </w:r>
      <w:r w:rsidR="007771E1">
        <w:rPr>
          <w:rFonts w:ascii="Tahoma" w:hAnsi="Tahoma" w:cs="Tahoma"/>
          <w:sz w:val="20"/>
          <w:szCs w:val="20"/>
          <w:lang w:eastAsia="ar-SA"/>
        </w:rPr>
        <w:tab/>
      </w:r>
      <w:r w:rsidR="001730BC">
        <w:rPr>
          <w:rFonts w:ascii="Tahoma" w:hAnsi="Tahoma" w:cs="Tahoma"/>
          <w:sz w:val="20"/>
          <w:szCs w:val="20"/>
        </w:rPr>
        <w:t xml:space="preserve">nejpozději </w:t>
      </w:r>
      <w:r w:rsidR="001730BC" w:rsidRPr="00607C10">
        <w:rPr>
          <w:rFonts w:ascii="Tahoma" w:hAnsi="Tahoma" w:cs="Tahoma"/>
          <w:b/>
          <w:sz w:val="20"/>
          <w:szCs w:val="20"/>
        </w:rPr>
        <w:t>do</w:t>
      </w:r>
      <w:r w:rsidR="001730BC">
        <w:rPr>
          <w:rFonts w:ascii="Tahoma" w:hAnsi="Tahoma" w:cs="Tahoma"/>
          <w:b/>
          <w:sz w:val="20"/>
          <w:szCs w:val="20"/>
        </w:rPr>
        <w:t xml:space="preserve"> 30.9.2026 </w:t>
      </w:r>
      <w:r w:rsidR="001730BC" w:rsidRPr="00607C10">
        <w:rPr>
          <w:rFonts w:ascii="Tahoma" w:hAnsi="Tahoma" w:cs="Tahoma"/>
          <w:b/>
          <w:sz w:val="20"/>
          <w:szCs w:val="20"/>
        </w:rPr>
        <w:t xml:space="preserve"> </w:t>
      </w:r>
    </w:p>
    <w:p w14:paraId="1B1D10B7" w14:textId="044F21C1" w:rsidR="00451F13" w:rsidRPr="00451F13" w:rsidRDefault="00193200" w:rsidP="00BF584B">
      <w:pPr>
        <w:numPr>
          <w:ilvl w:val="0"/>
          <w:numId w:val="8"/>
        </w:numPr>
        <w:tabs>
          <w:tab w:val="left" w:pos="567"/>
        </w:tabs>
        <w:spacing w:after="180"/>
        <w:ind w:left="0" w:firstLine="0"/>
        <w:jc w:val="both"/>
        <w:rPr>
          <w:rFonts w:ascii="Tahoma" w:hAnsi="Tahoma" w:cs="Tahoma"/>
          <w:sz w:val="20"/>
        </w:rPr>
      </w:pPr>
      <w:r w:rsidRPr="006B6517">
        <w:rPr>
          <w:rFonts w:ascii="Tahoma" w:hAnsi="Tahoma" w:cs="Tahoma"/>
          <w:sz w:val="20"/>
          <w:szCs w:val="20"/>
        </w:rPr>
        <w:t>D</w:t>
      </w:r>
      <w:r w:rsidR="00E46D9E" w:rsidRPr="006B6517">
        <w:rPr>
          <w:rFonts w:ascii="Tahoma" w:hAnsi="Tahoma" w:cs="Tahoma"/>
          <w:sz w:val="20"/>
          <w:szCs w:val="20"/>
        </w:rPr>
        <w:t xml:space="preserve">oby plnění </w:t>
      </w:r>
      <w:r w:rsidRPr="006B6517">
        <w:rPr>
          <w:rFonts w:ascii="Tahoma" w:hAnsi="Tahoma" w:cs="Tahoma"/>
          <w:sz w:val="20"/>
          <w:szCs w:val="20"/>
        </w:rPr>
        <w:t>je možné prodloužit</w:t>
      </w:r>
      <w:r w:rsidR="00451F13">
        <w:rPr>
          <w:rFonts w:ascii="Tahoma" w:hAnsi="Tahoma" w:cs="Tahoma"/>
          <w:sz w:val="20"/>
          <w:szCs w:val="20"/>
        </w:rPr>
        <w:t xml:space="preserve"> z důvodu:</w:t>
      </w:r>
    </w:p>
    <w:p w14:paraId="4516EA43" w14:textId="6DE39E58" w:rsidR="00451F13" w:rsidRPr="00451F13" w:rsidRDefault="00451F13" w:rsidP="00B53535">
      <w:pPr>
        <w:ind w:left="708"/>
        <w:jc w:val="both"/>
        <w:rPr>
          <w:rFonts w:ascii="Tahoma" w:hAnsi="Tahoma" w:cs="Tahoma"/>
          <w:sz w:val="20"/>
        </w:rPr>
      </w:pPr>
      <w:r w:rsidRPr="00BD60B4">
        <w:rPr>
          <w:rFonts w:ascii="Tahoma" w:hAnsi="Tahoma" w:cs="Tahoma"/>
          <w:b/>
          <w:bCs/>
          <w:sz w:val="20"/>
          <w:szCs w:val="20"/>
        </w:rPr>
        <w:t>3.</w:t>
      </w:r>
      <w:r w:rsidR="00841195" w:rsidRPr="00BD60B4">
        <w:rPr>
          <w:rFonts w:ascii="Tahoma" w:hAnsi="Tahoma" w:cs="Tahoma"/>
          <w:b/>
          <w:bCs/>
          <w:sz w:val="20"/>
          <w:szCs w:val="20"/>
        </w:rPr>
        <w:t>2</w:t>
      </w:r>
      <w:r w:rsidRPr="00BD60B4">
        <w:rPr>
          <w:rFonts w:ascii="Tahoma" w:hAnsi="Tahoma" w:cs="Tahoma"/>
          <w:b/>
          <w:bCs/>
          <w:sz w:val="20"/>
          <w:szCs w:val="20"/>
        </w:rPr>
        <w:t>.1</w:t>
      </w:r>
      <w:r>
        <w:rPr>
          <w:rFonts w:ascii="Tahoma" w:hAnsi="Tahoma" w:cs="Tahoma"/>
          <w:sz w:val="20"/>
          <w:szCs w:val="20"/>
        </w:rPr>
        <w:t xml:space="preserve"> </w:t>
      </w:r>
      <w:r w:rsidR="00E46D9E" w:rsidRPr="006B6517">
        <w:rPr>
          <w:rFonts w:ascii="Tahoma" w:hAnsi="Tahoma" w:cs="Tahoma"/>
          <w:sz w:val="20"/>
          <w:szCs w:val="20"/>
        </w:rPr>
        <w:t>vyšší moci nebo jiných neočekávaných okolností, které nastaly bez zavinění některé ze smluvních stran</w:t>
      </w:r>
      <w:r w:rsidR="004A6395">
        <w:rPr>
          <w:rFonts w:ascii="Tahoma" w:hAnsi="Tahoma" w:cs="Tahoma"/>
          <w:sz w:val="20"/>
          <w:szCs w:val="20"/>
        </w:rPr>
        <w:t xml:space="preserve"> (</w:t>
      </w:r>
      <w:r w:rsidR="004A6395" w:rsidRPr="009D312E">
        <w:rPr>
          <w:rFonts w:ascii="Tahoma" w:hAnsi="Tahoma" w:cs="Tahoma"/>
          <w:sz w:val="20"/>
          <w:szCs w:val="20"/>
        </w:rPr>
        <w:t xml:space="preserve">např. </w:t>
      </w:r>
      <w:r w:rsidR="004A6395" w:rsidRPr="009D312E">
        <w:rPr>
          <w:rFonts w:ascii="Tahoma" w:hAnsi="Tahoma" w:cs="Tahoma"/>
          <w:snapToGrid w:val="0"/>
          <w:sz w:val="20"/>
          <w:szCs w:val="20"/>
        </w:rPr>
        <w:t xml:space="preserve">živelné katastrofy, válka, terorismus, </w:t>
      </w:r>
      <w:r w:rsidR="004A6395" w:rsidRPr="00AF710A">
        <w:rPr>
          <w:rFonts w:ascii="Tahoma" w:hAnsi="Tahoma" w:cs="Tahoma"/>
          <w:snapToGrid w:val="0"/>
          <w:color w:val="000000"/>
          <w:sz w:val="20"/>
          <w:szCs w:val="20"/>
        </w:rPr>
        <w:t>epidemie</w:t>
      </w:r>
      <w:r w:rsidR="004A6395" w:rsidRPr="00834CE6">
        <w:rPr>
          <w:rFonts w:ascii="Tahoma" w:hAnsi="Tahoma" w:cs="Tahoma"/>
          <w:snapToGrid w:val="0"/>
          <w:color w:val="00B050"/>
          <w:sz w:val="20"/>
          <w:szCs w:val="20"/>
        </w:rPr>
        <w:t>,</w:t>
      </w:r>
      <w:r w:rsidR="004A6395">
        <w:rPr>
          <w:rFonts w:ascii="Tahoma" w:hAnsi="Tahoma" w:cs="Tahoma"/>
          <w:snapToGrid w:val="0"/>
          <w:sz w:val="20"/>
          <w:szCs w:val="20"/>
        </w:rPr>
        <w:t xml:space="preserve"> </w:t>
      </w:r>
      <w:r w:rsidR="004A6395" w:rsidRPr="009D312E">
        <w:rPr>
          <w:rFonts w:ascii="Tahoma" w:hAnsi="Tahoma" w:cs="Tahoma"/>
          <w:snapToGrid w:val="0"/>
          <w:sz w:val="20"/>
          <w:szCs w:val="20"/>
        </w:rPr>
        <w:t>pandemie, revoluce)</w:t>
      </w:r>
      <w:r w:rsidR="00BF663E">
        <w:rPr>
          <w:rFonts w:ascii="Tahoma" w:hAnsi="Tahoma" w:cs="Tahoma"/>
          <w:snapToGrid w:val="0"/>
          <w:sz w:val="20"/>
          <w:szCs w:val="20"/>
        </w:rPr>
        <w:t>,</w:t>
      </w:r>
      <w:r w:rsidR="00E46D9E" w:rsidRPr="006B6517">
        <w:rPr>
          <w:rFonts w:ascii="Tahoma" w:hAnsi="Tahoma" w:cs="Tahoma"/>
          <w:sz w:val="20"/>
          <w:szCs w:val="20"/>
        </w:rPr>
        <w:t xml:space="preserve"> </w:t>
      </w:r>
      <w:r>
        <w:rPr>
          <w:rFonts w:ascii="Tahoma" w:hAnsi="Tahoma" w:cs="Tahoma"/>
          <w:sz w:val="20"/>
          <w:szCs w:val="20"/>
        </w:rPr>
        <w:t>nebo</w:t>
      </w:r>
    </w:p>
    <w:p w14:paraId="1B25E582" w14:textId="5682D557" w:rsidR="00451F13" w:rsidRDefault="00451F13" w:rsidP="00BF663E">
      <w:pPr>
        <w:ind w:left="708"/>
        <w:jc w:val="both"/>
        <w:rPr>
          <w:rFonts w:ascii="Tahoma" w:hAnsi="Tahoma" w:cs="Tahoma"/>
          <w:sz w:val="20"/>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.2</w:t>
      </w:r>
      <w:r>
        <w:rPr>
          <w:rFonts w:ascii="Tahoma" w:eastAsia="Calibri" w:hAnsi="Tahoma" w:cs="Tahoma"/>
          <w:sz w:val="20"/>
          <w:szCs w:val="20"/>
          <w:lang w:eastAsia="en-US"/>
        </w:rPr>
        <w:t xml:space="preserve"> </w:t>
      </w:r>
      <w:r w:rsidR="00193200" w:rsidRPr="006B6517">
        <w:rPr>
          <w:rFonts w:ascii="Tahoma" w:eastAsia="Calibri" w:hAnsi="Tahoma" w:cs="Tahoma"/>
          <w:sz w:val="20"/>
          <w:szCs w:val="20"/>
          <w:lang w:eastAsia="en-US"/>
        </w:rPr>
        <w:t xml:space="preserve">nutnosti </w:t>
      </w:r>
      <w:r w:rsidR="00E46D9E" w:rsidRPr="006B6517">
        <w:rPr>
          <w:rFonts w:ascii="Tahoma" w:hAnsi="Tahoma" w:cs="Tahoma"/>
          <w:sz w:val="20"/>
        </w:rPr>
        <w:t xml:space="preserve">přerušení stavebních prací z důvodu </w:t>
      </w:r>
      <w:r w:rsidR="00543778" w:rsidRPr="006B6517">
        <w:rPr>
          <w:rFonts w:ascii="Tahoma" w:hAnsi="Tahoma" w:cs="Tahoma"/>
          <w:sz w:val="20"/>
        </w:rPr>
        <w:t>nepříznivých klimatických podmínek</w:t>
      </w:r>
      <w:r w:rsidR="00193200" w:rsidRPr="006B6517">
        <w:rPr>
          <w:rFonts w:ascii="Tahoma" w:hAnsi="Tahoma" w:cs="Tahoma"/>
          <w:sz w:val="20"/>
        </w:rPr>
        <w:t>, které by bránily nebo zcela vylučovaly kvalitní provádění stavebních prací nebo by jejich provedení nebylo možné bez porušení technologických postupů, které by mělo vliv na kvalitu prováděných prací</w:t>
      </w:r>
      <w:r w:rsidR="00BF663E" w:rsidRPr="009D312E">
        <w:rPr>
          <w:rFonts w:ascii="Tahoma" w:hAnsi="Tahoma" w:cs="Tahoma"/>
          <w:snapToGrid w:val="0"/>
          <w:sz w:val="20"/>
          <w:szCs w:val="20"/>
        </w:rPr>
        <w:t>)</w:t>
      </w:r>
      <w:r w:rsidR="00BF663E">
        <w:rPr>
          <w:rFonts w:ascii="Tahoma" w:hAnsi="Tahoma" w:cs="Tahoma"/>
          <w:snapToGrid w:val="0"/>
          <w:sz w:val="20"/>
          <w:szCs w:val="20"/>
        </w:rPr>
        <w:t>,</w:t>
      </w:r>
      <w:r w:rsidR="00BF663E" w:rsidRPr="006B6517">
        <w:rPr>
          <w:rFonts w:ascii="Tahoma" w:hAnsi="Tahoma" w:cs="Tahoma"/>
          <w:sz w:val="20"/>
          <w:szCs w:val="20"/>
        </w:rPr>
        <w:t xml:space="preserve"> </w:t>
      </w:r>
      <w:r w:rsidR="00BF663E">
        <w:rPr>
          <w:rFonts w:ascii="Tahoma" w:hAnsi="Tahoma" w:cs="Tahoma"/>
          <w:sz w:val="20"/>
          <w:szCs w:val="20"/>
        </w:rPr>
        <w:t>nebo</w:t>
      </w:r>
    </w:p>
    <w:p w14:paraId="78102C96" w14:textId="54BC31A0" w:rsidR="00503FD3" w:rsidRPr="003F1BF8" w:rsidRDefault="00503FD3" w:rsidP="00503FD3">
      <w:pPr>
        <w:tabs>
          <w:tab w:val="left" w:pos="284"/>
        </w:tabs>
        <w:suppressAutoHyphens/>
        <w:ind w:left="720"/>
        <w:jc w:val="both"/>
        <w:rPr>
          <w:rFonts w:ascii="Tahoma" w:eastAsia="Calibri" w:hAnsi="Tahoma" w:cs="Tahoma"/>
          <w:sz w:val="20"/>
          <w:szCs w:val="20"/>
          <w:lang w:eastAsia="en-US"/>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w:t>
      </w:r>
      <w:r w:rsidR="00841195" w:rsidRPr="00BD60B4">
        <w:rPr>
          <w:rFonts w:ascii="Tahoma" w:eastAsia="Calibri" w:hAnsi="Tahoma" w:cs="Tahoma"/>
          <w:b/>
          <w:bCs/>
          <w:sz w:val="20"/>
          <w:szCs w:val="20"/>
          <w:lang w:eastAsia="en-US"/>
        </w:rPr>
        <w:t>3</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p>
    <w:p w14:paraId="17E2658D" w14:textId="77777777" w:rsidR="00451F13" w:rsidRDefault="00451F13" w:rsidP="00B53535">
      <w:pPr>
        <w:jc w:val="both"/>
        <w:rPr>
          <w:rFonts w:ascii="Tahoma" w:hAnsi="Tahoma" w:cs="Tahoma"/>
          <w:sz w:val="20"/>
        </w:rPr>
      </w:pPr>
    </w:p>
    <w:p w14:paraId="635E83F9" w14:textId="62AB5B42" w:rsidR="00E46D9E" w:rsidRDefault="00456417" w:rsidP="00456417">
      <w:pPr>
        <w:jc w:val="both"/>
        <w:rPr>
          <w:rFonts w:ascii="Tahoma" w:eastAsia="Calibri" w:hAnsi="Tahoma" w:cs="Tahoma"/>
          <w:sz w:val="20"/>
          <w:szCs w:val="20"/>
          <w:lang w:eastAsia="en-US"/>
        </w:rPr>
      </w:pPr>
      <w:r>
        <w:rPr>
          <w:rFonts w:ascii="Tahoma" w:hAnsi="Tahoma" w:cs="Tahoma"/>
          <w:sz w:val="20"/>
        </w:rPr>
        <w:tab/>
      </w:r>
      <w:r w:rsidRPr="006B6517">
        <w:rPr>
          <w:rFonts w:ascii="Tahoma" w:hAnsi="Tahoma" w:cs="Tahoma"/>
          <w:sz w:val="20"/>
        </w:rPr>
        <w:t>O</w:t>
      </w:r>
      <w:r>
        <w:rPr>
          <w:rFonts w:ascii="Tahoma" w:hAnsi="Tahoma" w:cs="Tahoma"/>
          <w:sz w:val="20"/>
        </w:rPr>
        <w:t> </w:t>
      </w:r>
      <w:r w:rsidRPr="006B6517">
        <w:rPr>
          <w:rFonts w:ascii="Tahoma" w:hAnsi="Tahoma" w:cs="Tahoma"/>
          <w:sz w:val="20"/>
        </w:rPr>
        <w:t xml:space="preserve">prodloužení termínu dokončení díla bude mezi smluvními stranami uzavřen písemný dodatek </w:t>
      </w:r>
      <w:r>
        <w:rPr>
          <w:rFonts w:ascii="Tahoma" w:hAnsi="Tahoma" w:cs="Tahoma"/>
          <w:sz w:val="20"/>
        </w:rPr>
        <w:tab/>
      </w:r>
      <w:r w:rsidRPr="006B6517">
        <w:rPr>
          <w:rFonts w:ascii="Tahoma" w:hAnsi="Tahoma" w:cs="Tahoma"/>
          <w:sz w:val="20"/>
        </w:rPr>
        <w:t>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00193200" w:rsidRPr="006B6517">
        <w:rPr>
          <w:rFonts w:ascii="Tahoma" w:hAnsi="Tahoma" w:cs="Tahoma"/>
          <w:sz w:val="20"/>
        </w:rPr>
        <w:t xml:space="preserve">Termín realizace se prodlouží </w:t>
      </w:r>
      <w:r>
        <w:rPr>
          <w:rFonts w:ascii="Tahoma" w:hAnsi="Tahoma" w:cs="Tahoma"/>
          <w:sz w:val="20"/>
        </w:rPr>
        <w:t xml:space="preserve">max. </w:t>
      </w:r>
      <w:r w:rsidR="00193200" w:rsidRPr="006B6517">
        <w:rPr>
          <w:rFonts w:ascii="Tahoma" w:hAnsi="Tahoma" w:cs="Tahoma"/>
          <w:sz w:val="20"/>
        </w:rPr>
        <w:t xml:space="preserve">o </w:t>
      </w:r>
      <w:r>
        <w:rPr>
          <w:rFonts w:ascii="Tahoma" w:hAnsi="Tahoma" w:cs="Tahoma"/>
          <w:sz w:val="20"/>
        </w:rPr>
        <w:tab/>
      </w:r>
      <w:r w:rsidR="00193200" w:rsidRPr="006B6517">
        <w:rPr>
          <w:rFonts w:ascii="Tahoma" w:hAnsi="Tahoma" w:cs="Tahoma"/>
          <w:sz w:val="20"/>
        </w:rPr>
        <w:t xml:space="preserve">počet dnů, po které nebylo možno provádět dílo z výše </w:t>
      </w:r>
      <w:r w:rsidR="00451F13" w:rsidRPr="006B6517">
        <w:rPr>
          <w:rFonts w:ascii="Tahoma" w:hAnsi="Tahoma" w:cs="Tahoma"/>
          <w:sz w:val="20"/>
        </w:rPr>
        <w:t>uveden</w:t>
      </w:r>
      <w:r w:rsidR="00451F13">
        <w:rPr>
          <w:rFonts w:ascii="Tahoma" w:hAnsi="Tahoma" w:cs="Tahoma"/>
          <w:sz w:val="20"/>
        </w:rPr>
        <w:t>ých</w:t>
      </w:r>
      <w:r w:rsidR="00451F13" w:rsidRPr="006B6517">
        <w:rPr>
          <w:rFonts w:ascii="Tahoma" w:hAnsi="Tahoma" w:cs="Tahoma"/>
          <w:sz w:val="20"/>
        </w:rPr>
        <w:t xml:space="preserve"> </w:t>
      </w:r>
      <w:r w:rsidR="00193200" w:rsidRPr="006B6517">
        <w:rPr>
          <w:rFonts w:ascii="Tahoma" w:hAnsi="Tahoma" w:cs="Tahoma"/>
          <w:sz w:val="20"/>
        </w:rPr>
        <w:t>důvodu</w:t>
      </w:r>
      <w:r>
        <w:rPr>
          <w:rFonts w:ascii="Tahoma" w:hAnsi="Tahoma" w:cs="Tahoma"/>
          <w:sz w:val="20"/>
        </w:rPr>
        <w:t xml:space="preserve"> nebo o počet </w:t>
      </w:r>
      <w:r>
        <w:rPr>
          <w:rFonts w:ascii="Tahoma" w:hAnsi="Tahoma" w:cs="Tahoma"/>
          <w:sz w:val="20"/>
        </w:rPr>
        <w:tab/>
        <w:t xml:space="preserve">dnů potřebných k realizaci </w:t>
      </w:r>
      <w:r w:rsidRPr="003F1BF8">
        <w:rPr>
          <w:rFonts w:ascii="Tahoma" w:eastAsia="Calibri" w:hAnsi="Tahoma" w:cs="Tahoma"/>
          <w:sz w:val="20"/>
          <w:szCs w:val="20"/>
          <w:lang w:eastAsia="en-US"/>
        </w:rPr>
        <w:t>dodatečných stavebních prací nebo změn stavebních prací</w:t>
      </w:r>
      <w:r>
        <w:rPr>
          <w:rFonts w:ascii="Tahoma" w:eastAsia="Calibri" w:hAnsi="Tahoma" w:cs="Tahoma"/>
          <w:sz w:val="20"/>
          <w:szCs w:val="20"/>
          <w:lang w:eastAsia="en-US"/>
        </w:rPr>
        <w:t>.</w:t>
      </w:r>
    </w:p>
    <w:p w14:paraId="0533B69D" w14:textId="77777777" w:rsidR="00941EAB" w:rsidRDefault="00941EAB" w:rsidP="00456417">
      <w:pPr>
        <w:jc w:val="both"/>
        <w:rPr>
          <w:rFonts w:ascii="Tahoma" w:eastAsia="Calibri" w:hAnsi="Tahoma" w:cs="Tahoma"/>
          <w:sz w:val="20"/>
          <w:szCs w:val="20"/>
          <w:lang w:eastAsia="en-US"/>
        </w:rPr>
      </w:pPr>
    </w:p>
    <w:p w14:paraId="7AFA29EE"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7B71EE1B" w14:textId="0A3F97B0" w:rsidR="000F2FBE" w:rsidRPr="00D15A63" w:rsidRDefault="00F81F5E" w:rsidP="000F2FBE">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lastRenderedPageBreak/>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0F2FBE">
        <w:rPr>
          <w:rFonts w:ascii="Tahoma" w:hAnsi="Tahoma" w:cs="Tahoma"/>
          <w:sz w:val="20"/>
          <w:szCs w:val="20"/>
          <w:lang w:eastAsia="ar-SA"/>
        </w:rPr>
        <w:t>.</w:t>
      </w:r>
      <w:r w:rsidR="00BB4728" w:rsidRPr="00BB4728">
        <w:rPr>
          <w:rFonts w:ascii="Tahoma" w:hAnsi="Tahoma" w:cs="Tahoma"/>
          <w:sz w:val="20"/>
          <w:szCs w:val="20"/>
          <w:lang w:eastAsia="ar-SA"/>
        </w:rPr>
        <w:t xml:space="preserve"> </w:t>
      </w:r>
      <w:r w:rsidR="00BB4728" w:rsidRPr="00DF2224">
        <w:rPr>
          <w:rFonts w:ascii="Tahoma" w:hAnsi="Tahoma" w:cs="Tahoma"/>
          <w:sz w:val="20"/>
          <w:szCs w:val="20"/>
          <w:lang w:eastAsia="ar-SA"/>
        </w:rPr>
        <w:t>Zhotovitel se zavazuje poskytnout objednateli plnou součinnost při kolaudaci stavby.</w:t>
      </w:r>
    </w:p>
    <w:p w14:paraId="178A0CBF"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0507400B" w14:textId="253C8191" w:rsidR="00AB1DA5" w:rsidRPr="00AB1DA5" w:rsidRDefault="004719F2" w:rsidP="00AB1DA5">
      <w:pPr>
        <w:pStyle w:val="Zkladntextodsazen3"/>
        <w:numPr>
          <w:ilvl w:val="1"/>
          <w:numId w:val="4"/>
        </w:numPr>
        <w:tabs>
          <w:tab w:val="clear" w:pos="705"/>
        </w:tabs>
        <w:spacing w:after="180"/>
        <w:jc w:val="both"/>
        <w:rPr>
          <w:rFonts w:ascii="Tahoma" w:hAnsi="Tahoma" w:cs="Tahoma"/>
          <w:sz w:val="20"/>
        </w:rPr>
      </w:pPr>
      <w:r>
        <w:rPr>
          <w:rFonts w:ascii="Tahoma" w:hAnsi="Tahoma" w:cs="Tahoma"/>
          <w:sz w:val="20"/>
          <w:szCs w:val="20"/>
        </w:rPr>
        <w:t xml:space="preserve">Místo plnění veřejné zakázky: </w:t>
      </w:r>
      <w:r w:rsidR="004F551C" w:rsidRPr="00BD1A66">
        <w:rPr>
          <w:rFonts w:ascii="Tahoma" w:hAnsi="Tahoma" w:cs="Tahoma"/>
          <w:sz w:val="20"/>
          <w:szCs w:val="20"/>
        </w:rPr>
        <w:t xml:space="preserve">katastrální území Doksy u Máchova jezera [628212], p.p.č. 1420 a 1421/1 </w:t>
      </w:r>
      <w:r w:rsidR="00AB1DA5">
        <w:rPr>
          <w:rFonts w:ascii="Tahoma" w:hAnsi="Tahoma" w:cs="Tahoma"/>
          <w:sz w:val="20"/>
          <w:szCs w:val="20"/>
        </w:rPr>
        <w:t xml:space="preserve">– blíže viz projektová dokumentace </w:t>
      </w:r>
    </w:p>
    <w:p w14:paraId="3B714F4C" w14:textId="23C62F09" w:rsidR="00510FCC" w:rsidRPr="00C46D05" w:rsidRDefault="00F81F5E" w:rsidP="00AB1DA5">
      <w:pPr>
        <w:pStyle w:val="Zkladntextodsazen3"/>
        <w:numPr>
          <w:ilvl w:val="1"/>
          <w:numId w:val="4"/>
        </w:numPr>
        <w:tabs>
          <w:tab w:val="clear" w:pos="705"/>
        </w:tabs>
        <w:spacing w:after="180"/>
        <w:jc w:val="both"/>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23FC920" w14:textId="77777777" w:rsidR="005D2E59" w:rsidRPr="00DF2224" w:rsidRDefault="00962CB5" w:rsidP="007A1E17">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4"/>
      <w:bookmarkEnd w:id="5"/>
    </w:p>
    <w:p w14:paraId="219947BE" w14:textId="698D8FEA" w:rsidR="009D0E42" w:rsidRPr="00B43288" w:rsidRDefault="009D0E42" w:rsidP="00964717">
      <w:pPr>
        <w:pStyle w:val="Zkladntext"/>
        <w:numPr>
          <w:ilvl w:val="0"/>
          <w:numId w:val="9"/>
        </w:numPr>
        <w:tabs>
          <w:tab w:val="left" w:pos="6237"/>
        </w:tabs>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r w:rsidRPr="00B43288">
        <w:rPr>
          <w:rFonts w:ascii="Tahoma" w:hAnsi="Tahoma" w:cs="Tahoma"/>
          <w:sz w:val="20"/>
        </w:rPr>
        <w:tab/>
      </w:r>
      <w:r w:rsidRPr="00B43288">
        <w:rPr>
          <w:rFonts w:ascii="Tahoma" w:hAnsi="Tahoma" w:cs="Tahoma"/>
          <w:sz w:val="20"/>
          <w:highlight w:val="yellow"/>
        </w:rPr>
        <w:t>………………….</w:t>
      </w:r>
      <w:r w:rsidR="000D1207">
        <w:rPr>
          <w:rFonts w:ascii="Tahoma" w:hAnsi="Tahoma" w:cs="Tahoma"/>
          <w:sz w:val="20"/>
        </w:rPr>
        <w:t xml:space="preserve"> </w:t>
      </w:r>
      <w:r w:rsidRPr="00B43288">
        <w:rPr>
          <w:rFonts w:ascii="Tahoma" w:hAnsi="Tahoma" w:cs="Tahoma"/>
          <w:sz w:val="20"/>
        </w:rPr>
        <w:t>Kč bez DPH</w:t>
      </w:r>
    </w:p>
    <w:p w14:paraId="1061F854" w14:textId="226B53D8" w:rsidR="009D0E42" w:rsidRPr="00DF2224" w:rsidRDefault="009D0E42" w:rsidP="00964717">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DPH</w:t>
      </w:r>
    </w:p>
    <w:p w14:paraId="198059C0" w14:textId="62237F1C" w:rsidR="009D0E42" w:rsidRDefault="009D0E42" w:rsidP="00964717">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včetně DPH</w:t>
      </w:r>
    </w:p>
    <w:p w14:paraId="6C56F8C2" w14:textId="77777777" w:rsidR="00360482" w:rsidRDefault="00360482" w:rsidP="00AB1DA5">
      <w:pPr>
        <w:tabs>
          <w:tab w:val="left" w:pos="709"/>
          <w:tab w:val="left" w:pos="6237"/>
          <w:tab w:val="right" w:pos="7797"/>
          <w:tab w:val="left" w:pos="7938"/>
        </w:tabs>
        <w:rPr>
          <w:rFonts w:ascii="Tahoma" w:hAnsi="Tahoma" w:cs="Tahoma"/>
          <w:sz w:val="20"/>
          <w:szCs w:val="20"/>
        </w:rPr>
      </w:pPr>
    </w:p>
    <w:p w14:paraId="034D801B" w14:textId="02022EF3" w:rsidR="00AB1DA5" w:rsidRPr="00AB1DA5" w:rsidRDefault="00AB1DA5" w:rsidP="00AB1DA5">
      <w:pPr>
        <w:pStyle w:val="Zkladntext"/>
        <w:tabs>
          <w:tab w:val="left" w:pos="567"/>
        </w:tabs>
        <w:spacing w:after="180"/>
        <w:rPr>
          <w:rFonts w:ascii="Tahoma" w:hAnsi="Tahoma" w:cs="Tahoma"/>
          <w:b w:val="0"/>
          <w:bCs/>
          <w:sz w:val="20"/>
        </w:rPr>
      </w:pPr>
      <w:r w:rsidRPr="00AB1DA5">
        <w:rPr>
          <w:rFonts w:ascii="Tahoma" w:hAnsi="Tahoma" w:cs="Tahoma"/>
          <w:b w:val="0"/>
          <w:bCs/>
          <w:sz w:val="20"/>
        </w:rPr>
        <w:t>Podrobná kalkulace ceny díla včetně jednotkových cen je uvedena v oceněném soupisu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w:t>
      </w:r>
      <w:r w:rsidR="004D31B8">
        <w:rPr>
          <w:rFonts w:ascii="Tahoma" w:hAnsi="Tahoma" w:cs="Tahoma"/>
          <w:b w:val="0"/>
          <w:bCs/>
          <w:sz w:val="20"/>
        </w:rPr>
        <w:t xml:space="preserve"> analogicky</w:t>
      </w:r>
      <w:r w:rsidRPr="00AB1DA5">
        <w:rPr>
          <w:rFonts w:ascii="Tahoma" w:hAnsi="Tahoma" w:cs="Tahoma"/>
          <w:b w:val="0"/>
          <w:bCs/>
          <w:sz w:val="20"/>
        </w:rPr>
        <w:t xml:space="preserve"> dle § 222 odst. 4, 5, 6, 9 ZZVZ a dodatečných změn stavebních prací realizovaných </w:t>
      </w:r>
      <w:r w:rsidR="004D31B8">
        <w:rPr>
          <w:rFonts w:ascii="Tahoma" w:hAnsi="Tahoma" w:cs="Tahoma"/>
          <w:b w:val="0"/>
          <w:bCs/>
          <w:sz w:val="20"/>
        </w:rPr>
        <w:t>analogicky</w:t>
      </w:r>
      <w:r w:rsidRPr="00AB1DA5">
        <w:rPr>
          <w:rFonts w:ascii="Tahoma" w:hAnsi="Tahoma" w:cs="Tahoma"/>
          <w:b w:val="0"/>
          <w:bCs/>
          <w:sz w:val="20"/>
        </w:rPr>
        <w:t xml:space="preserve"> dle § 222 odst. 7 ZZVZ</w:t>
      </w:r>
    </w:p>
    <w:p w14:paraId="09888F57" w14:textId="44FB99F1" w:rsidR="00900087" w:rsidRPr="00C879BA" w:rsidRDefault="00F81F5E" w:rsidP="00900087">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pro </w:t>
      </w:r>
      <w:r w:rsidR="00BF663E" w:rsidRPr="008F4B66">
        <w:rPr>
          <w:rFonts w:ascii="Tahoma" w:hAnsi="Tahoma" w:cs="Tahoma"/>
          <w:b w:val="0"/>
          <w:bCs/>
          <w:sz w:val="20"/>
          <w:lang w:val="cs-CZ"/>
        </w:rPr>
        <w:t>pro</w:t>
      </w:r>
      <w:r w:rsidR="00BF663E">
        <w:rPr>
          <w:rFonts w:ascii="Tahoma" w:hAnsi="Tahoma" w:cs="Tahoma"/>
          <w:b w:val="0"/>
          <w:bCs/>
          <w:sz w:val="20"/>
          <w:lang w:val="cs-CZ"/>
        </w:rPr>
        <w:t>vád</w:t>
      </w:r>
      <w:r w:rsidR="00BF663E" w:rsidRPr="008F4B66">
        <w:rPr>
          <w:rFonts w:ascii="Tahoma" w:hAnsi="Tahoma" w:cs="Tahoma"/>
          <w:b w:val="0"/>
          <w:bCs/>
          <w:sz w:val="20"/>
          <w:lang w:val="cs-CZ"/>
        </w:rPr>
        <w:t>ění</w:t>
      </w:r>
      <w:r w:rsidR="00A7738D" w:rsidRPr="008F4B66">
        <w:rPr>
          <w:rFonts w:ascii="Tahoma" w:hAnsi="Tahoma" w:cs="Tahoma"/>
          <w:b w:val="0"/>
          <w:bCs/>
          <w:sz w:val="20"/>
          <w:lang w:val="cs-CZ"/>
        </w:rPr>
        <w:t xml:space="preserve"> stavby</w:t>
      </w:r>
      <w:r w:rsidRPr="008F4B66">
        <w:rPr>
          <w:rFonts w:ascii="Tahoma" w:hAnsi="Tahoma" w:cs="Tahoma"/>
          <w:b w:val="0"/>
          <w:bCs/>
          <w:sz w:val="20"/>
        </w:rPr>
        <w:t xml:space="preserve"> a oceněn</w:t>
      </w:r>
      <w:r w:rsidR="00FE518E" w:rsidRPr="008F4B66">
        <w:rPr>
          <w:rFonts w:ascii="Tahoma" w:hAnsi="Tahoma" w:cs="Tahoma"/>
          <w:b w:val="0"/>
          <w:bCs/>
          <w:sz w:val="20"/>
          <w:lang w:val="cs-CZ"/>
        </w:rPr>
        <w:t>ém</w:t>
      </w:r>
      <w:r w:rsidRPr="008F4B66">
        <w:rPr>
          <w:rFonts w:ascii="Tahoma" w:hAnsi="Tahoma" w:cs="Tahoma"/>
          <w:b w:val="0"/>
          <w:bCs/>
          <w:sz w:val="20"/>
        </w:rPr>
        <w:t xml:space="preserve"> </w:t>
      </w:r>
      <w:r w:rsidR="005D2E59" w:rsidRPr="008F4B66">
        <w:rPr>
          <w:rFonts w:ascii="Tahoma" w:hAnsi="Tahoma" w:cs="Tahoma"/>
          <w:b w:val="0"/>
          <w:bCs/>
          <w:sz w:val="20"/>
          <w:lang w:val="cs-CZ"/>
        </w:rPr>
        <w:t>soupis</w:t>
      </w:r>
      <w:r w:rsidR="00FE518E" w:rsidRPr="008F4B66">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F14EEE" w:rsidRPr="008F4B66">
        <w:rPr>
          <w:rFonts w:ascii="Tahoma" w:hAnsi="Tahoma" w:cs="Tahoma"/>
          <w:b w:val="0"/>
          <w:bCs/>
          <w:sz w:val="20"/>
          <w:lang w:val="cs-CZ"/>
        </w:rPr>
        <w:t>oceněn</w:t>
      </w:r>
      <w:r w:rsidR="007F20E9" w:rsidRPr="008F4B66">
        <w:rPr>
          <w:rFonts w:ascii="Tahoma" w:hAnsi="Tahoma" w:cs="Tahoma"/>
          <w:b w:val="0"/>
          <w:bCs/>
          <w:sz w:val="20"/>
          <w:lang w:val="cs-CZ"/>
        </w:rPr>
        <w:t>ém</w:t>
      </w:r>
      <w:r w:rsidR="00F14EEE" w:rsidRPr="008F4B66">
        <w:rPr>
          <w:rFonts w:ascii="Tahoma" w:hAnsi="Tahoma" w:cs="Tahoma"/>
          <w:b w:val="0"/>
          <w:bCs/>
          <w:sz w:val="20"/>
          <w:lang w:val="cs-CZ"/>
        </w:rPr>
        <w:t xml:space="preserve"> soupis</w:t>
      </w:r>
      <w:r w:rsidR="007F20E9" w:rsidRPr="008F4B66">
        <w:rPr>
          <w:rFonts w:ascii="Tahoma" w:hAnsi="Tahoma" w:cs="Tahoma"/>
          <w:b w:val="0"/>
          <w:bCs/>
          <w:sz w:val="20"/>
          <w:lang w:val="cs-CZ"/>
        </w:rPr>
        <w:t>u</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6" w:name="_Toc255560900"/>
      <w:bookmarkStart w:id="7" w:name="_Toc255560753"/>
    </w:p>
    <w:p w14:paraId="44AE3DD5" w14:textId="19B03987" w:rsidR="00202998" w:rsidRDefault="00202998" w:rsidP="000D2DB9">
      <w:pPr>
        <w:pStyle w:val="Zkladntext"/>
        <w:tabs>
          <w:tab w:val="left" w:pos="567"/>
        </w:tabs>
        <w:spacing w:after="180"/>
        <w:rPr>
          <w:rFonts w:ascii="Tahoma" w:hAnsi="Tahoma" w:cs="Tahoma"/>
          <w:b w:val="0"/>
          <w:bCs/>
          <w:sz w:val="20"/>
          <w:lang w:val="cs-CZ"/>
        </w:rPr>
      </w:pPr>
      <w:r w:rsidRPr="00202998">
        <w:rPr>
          <w:rFonts w:ascii="Tahoma" w:hAnsi="Tahoma" w:cs="Tahoma"/>
          <w:sz w:val="20"/>
          <w:lang w:val="cs-CZ"/>
        </w:rPr>
        <w:t>5.2.1</w:t>
      </w:r>
      <w:r>
        <w:rPr>
          <w:rFonts w:ascii="Tahoma" w:hAnsi="Tahoma" w:cs="Tahoma"/>
          <w:b w:val="0"/>
          <w:bCs/>
          <w:sz w:val="20"/>
          <w:lang w:val="cs-CZ"/>
        </w:rPr>
        <w:t xml:space="preserve"> </w:t>
      </w:r>
      <w:r w:rsidR="00C879BA" w:rsidRPr="00C879BA">
        <w:rPr>
          <w:rFonts w:ascii="Tahoma" w:hAnsi="Tahoma" w:cs="Tahoma"/>
          <w:b w:val="0"/>
          <w:bCs/>
          <w:sz w:val="20"/>
          <w:lang w:val="cs-CZ"/>
        </w:rPr>
        <w:t xml:space="preserve">Změna ceny je možná v případě změny stanovené sazby daně </w:t>
      </w:r>
      <w:r w:rsidR="00C879BA">
        <w:rPr>
          <w:rFonts w:ascii="Tahoma" w:hAnsi="Tahoma" w:cs="Tahoma"/>
          <w:b w:val="0"/>
          <w:bCs/>
          <w:sz w:val="20"/>
          <w:lang w:val="cs-CZ"/>
        </w:rPr>
        <w:t xml:space="preserve">z přidané hodnoty podle </w:t>
      </w:r>
      <w:r w:rsidR="00C879BA" w:rsidRPr="00C879BA">
        <w:rPr>
          <w:rFonts w:ascii="Tahoma" w:hAnsi="Tahoma" w:cs="Tahoma"/>
          <w:b w:val="0"/>
          <w:bCs/>
          <w:sz w:val="20"/>
          <w:lang w:val="cs-CZ"/>
        </w:rPr>
        <w:t xml:space="preserve">zákona </w:t>
      </w:r>
      <w:r w:rsidR="00C879BA">
        <w:rPr>
          <w:rFonts w:ascii="Tahoma" w:hAnsi="Tahoma" w:cs="Tahoma"/>
          <w:b w:val="0"/>
          <w:bCs/>
          <w:sz w:val="20"/>
          <w:lang w:val="cs-CZ"/>
        </w:rPr>
        <w:t xml:space="preserve">                      </w:t>
      </w:r>
      <w:r w:rsidR="00C879BA" w:rsidRPr="00C879BA">
        <w:rPr>
          <w:rFonts w:ascii="Tahoma" w:hAnsi="Tahoma" w:cs="Tahoma"/>
          <w:b w:val="0"/>
          <w:bCs/>
          <w:sz w:val="20"/>
          <w:lang w:val="cs-CZ"/>
        </w:rPr>
        <w:t xml:space="preserve">č. 235/2004 Sb., o dani z přidané hodnoty; v takovém případě bude cena </w:t>
      </w:r>
      <w:r w:rsidR="00C879BA">
        <w:rPr>
          <w:rFonts w:ascii="Tahoma" w:hAnsi="Tahoma" w:cs="Tahoma"/>
          <w:b w:val="0"/>
          <w:bCs/>
          <w:sz w:val="20"/>
          <w:lang w:val="cs-CZ"/>
        </w:rPr>
        <w:t>změněna dle</w:t>
      </w:r>
      <w:r w:rsidR="00C879BA" w:rsidRPr="00C879BA">
        <w:rPr>
          <w:rFonts w:ascii="Tahoma" w:hAnsi="Tahoma" w:cs="Tahoma"/>
          <w:b w:val="0"/>
          <w:bCs/>
          <w:sz w:val="20"/>
          <w:lang w:val="cs-CZ"/>
        </w:rPr>
        <w:t xml:space="preserve"> sazby DPH ode dne účinnosti nové zákonné úpravy DPH.</w:t>
      </w:r>
    </w:p>
    <w:p w14:paraId="63CD1F54" w14:textId="230AB197" w:rsidR="00AB4A7D" w:rsidRPr="000D2DB9" w:rsidRDefault="00AB4A7D" w:rsidP="000D2DB9">
      <w:pPr>
        <w:pStyle w:val="Zkladntext"/>
        <w:numPr>
          <w:ilvl w:val="0"/>
          <w:numId w:val="9"/>
        </w:numPr>
        <w:tabs>
          <w:tab w:val="left" w:pos="567"/>
        </w:tabs>
        <w:spacing w:after="180"/>
        <w:ind w:left="0" w:firstLine="0"/>
        <w:rPr>
          <w:rFonts w:ascii="Tahoma" w:hAnsi="Tahoma" w:cs="Tahoma"/>
          <w:b w:val="0"/>
          <w:bCs/>
          <w:sz w:val="20"/>
          <w:lang w:val="cs-CZ"/>
        </w:rPr>
      </w:pPr>
      <w:r w:rsidRPr="000D2DB9">
        <w:rPr>
          <w:rFonts w:ascii="Tahoma" w:hAnsi="Tahoma" w:cs="Tahoma"/>
          <w:b w:val="0"/>
          <w:bCs/>
          <w:sz w:val="20"/>
          <w:lang w:val="cs-CZ"/>
        </w:rPr>
        <w:tab/>
      </w:r>
      <w:r w:rsidRPr="001E4FED">
        <w:rPr>
          <w:rFonts w:ascii="Tahoma" w:hAnsi="Tahoma" w:cs="Tahoma"/>
          <w:b w:val="0"/>
          <w:bCs/>
          <w:sz w:val="20"/>
          <w:lang w:val="cs-CZ"/>
        </w:rPr>
        <w:t>Zhotovitel může v zájmu předcházení nesrovnalostí z hlediska hodnocení úplnosti ceny dí</w:t>
      </w:r>
      <w:r w:rsidR="00BC5D74" w:rsidRPr="001E4FED">
        <w:rPr>
          <w:rFonts w:ascii="Tahoma" w:hAnsi="Tahoma" w:cs="Tahoma"/>
          <w:b w:val="0"/>
          <w:bCs/>
          <w:sz w:val="20"/>
          <w:lang w:val="cs-CZ"/>
        </w:rPr>
        <w:t xml:space="preserve">la </w:t>
      </w:r>
      <w:r w:rsidR="00A30A89" w:rsidRPr="001E4FED">
        <w:rPr>
          <w:rFonts w:ascii="Tahoma" w:hAnsi="Tahoma" w:cs="Tahoma"/>
          <w:b w:val="0"/>
          <w:bCs/>
          <w:sz w:val="20"/>
          <w:lang w:val="cs-CZ"/>
        </w:rPr>
        <w:t>ve </w:t>
      </w:r>
      <w:r w:rsidRPr="001E4FED">
        <w:rPr>
          <w:rFonts w:ascii="Tahoma" w:hAnsi="Tahoma" w:cs="Tahoma"/>
          <w:b w:val="0"/>
          <w:bCs/>
          <w:sz w:val="20"/>
          <w:lang w:val="cs-CZ"/>
        </w:rPr>
        <w:t>vztahu k její nejvyšší přípustné výši, v případě jakých</w:t>
      </w:r>
      <w:r w:rsidR="00BC5D74" w:rsidRPr="001E4FED">
        <w:rPr>
          <w:rFonts w:ascii="Tahoma" w:hAnsi="Tahoma" w:cs="Tahoma"/>
          <w:b w:val="0"/>
          <w:bCs/>
          <w:sz w:val="20"/>
          <w:lang w:val="cs-CZ"/>
        </w:rPr>
        <w:t xml:space="preserve">koliv zjištěných nesrovnalostí </w:t>
      </w:r>
      <w:r w:rsidRPr="001E4FED">
        <w:rPr>
          <w:rFonts w:ascii="Tahoma" w:hAnsi="Tahoma" w:cs="Tahoma"/>
          <w:b w:val="0"/>
          <w:bCs/>
          <w:sz w:val="20"/>
          <w:lang w:val="cs-CZ"/>
        </w:rPr>
        <w:t>z hlediska druhu, jakosti a</w:t>
      </w:r>
      <w:r w:rsidR="00A220C3" w:rsidRPr="001E4FED">
        <w:rPr>
          <w:rFonts w:ascii="Tahoma" w:hAnsi="Tahoma" w:cs="Tahoma"/>
          <w:b w:val="0"/>
          <w:bCs/>
          <w:sz w:val="20"/>
          <w:lang w:val="cs-CZ"/>
        </w:rPr>
        <w:t> </w:t>
      </w:r>
      <w:r w:rsidRPr="001E4FED">
        <w:rPr>
          <w:rFonts w:ascii="Tahoma" w:hAnsi="Tahoma" w:cs="Tahoma"/>
          <w:b w:val="0"/>
          <w:bCs/>
          <w:sz w:val="20"/>
          <w:lang w:val="cs-CZ"/>
        </w:rPr>
        <w:t xml:space="preserve">množství požadovaných prací, </w:t>
      </w:r>
      <w:r w:rsidR="00BC5D74" w:rsidRPr="001E4FED">
        <w:rPr>
          <w:rFonts w:ascii="Tahoma" w:hAnsi="Tahoma" w:cs="Tahoma"/>
          <w:b w:val="0"/>
          <w:bCs/>
          <w:sz w:val="20"/>
          <w:lang w:val="cs-CZ"/>
        </w:rPr>
        <w:t xml:space="preserve">dodávek a služeb potřebných ke </w:t>
      </w:r>
      <w:r w:rsidRPr="001E4FED">
        <w:rPr>
          <w:rFonts w:ascii="Tahoma" w:hAnsi="Tahoma" w:cs="Tahoma"/>
          <w:b w:val="0"/>
          <w:bCs/>
          <w:sz w:val="20"/>
          <w:lang w:val="cs-CZ"/>
        </w:rPr>
        <w:t>zhotovení díla a</w:t>
      </w:r>
      <w:r w:rsidR="00381B17" w:rsidRPr="001E4FED">
        <w:rPr>
          <w:rFonts w:ascii="Tahoma" w:hAnsi="Tahoma" w:cs="Tahoma"/>
          <w:b w:val="0"/>
          <w:bCs/>
          <w:sz w:val="20"/>
          <w:lang w:val="cs-CZ"/>
        </w:rPr>
        <w:t> </w:t>
      </w:r>
      <w:r w:rsidRPr="001E4FED">
        <w:rPr>
          <w:rFonts w:ascii="Tahoma" w:hAnsi="Tahoma" w:cs="Tahoma"/>
          <w:b w:val="0"/>
          <w:bCs/>
          <w:sz w:val="20"/>
          <w:lang w:val="cs-CZ"/>
        </w:rPr>
        <w:t xml:space="preserve">dalších </w:t>
      </w:r>
      <w:r w:rsidR="00BC5D74" w:rsidRPr="001E4FED">
        <w:rPr>
          <w:rFonts w:ascii="Tahoma" w:hAnsi="Tahoma" w:cs="Tahoma"/>
          <w:b w:val="0"/>
          <w:bCs/>
          <w:sz w:val="20"/>
          <w:lang w:val="cs-CZ"/>
        </w:rPr>
        <w:t xml:space="preserve">nákladů </w:t>
      </w:r>
      <w:r w:rsidRPr="001E4FED">
        <w:rPr>
          <w:rFonts w:ascii="Tahoma" w:hAnsi="Tahoma" w:cs="Tahoma"/>
          <w:b w:val="0"/>
          <w:bCs/>
          <w:sz w:val="20"/>
          <w:lang w:val="cs-CZ"/>
        </w:rPr>
        <w:t>nutných k provedení díla, avšak nezahrnu</w:t>
      </w:r>
      <w:r w:rsidR="00BC5D74" w:rsidRPr="001E4FED">
        <w:rPr>
          <w:rFonts w:ascii="Tahoma" w:hAnsi="Tahoma" w:cs="Tahoma"/>
          <w:b w:val="0"/>
          <w:bCs/>
          <w:sz w:val="20"/>
          <w:lang w:val="cs-CZ"/>
        </w:rPr>
        <w:t>tých do soupis</w:t>
      </w:r>
      <w:r w:rsidR="001A738E">
        <w:rPr>
          <w:rFonts w:ascii="Tahoma" w:hAnsi="Tahoma" w:cs="Tahoma"/>
          <w:b w:val="0"/>
          <w:bCs/>
          <w:sz w:val="20"/>
          <w:lang w:val="cs-CZ"/>
        </w:rPr>
        <w:t>ů</w:t>
      </w:r>
      <w:r w:rsidR="00BC5D74" w:rsidRPr="001E4FED">
        <w:rPr>
          <w:rFonts w:ascii="Tahoma" w:hAnsi="Tahoma" w:cs="Tahoma"/>
          <w:b w:val="0"/>
          <w:bCs/>
          <w:sz w:val="20"/>
          <w:lang w:val="cs-CZ"/>
        </w:rPr>
        <w:t xml:space="preserve"> </w:t>
      </w:r>
      <w:r w:rsidRPr="001E4FED">
        <w:rPr>
          <w:rFonts w:ascii="Tahoma" w:hAnsi="Tahoma" w:cs="Tahoma"/>
          <w:b w:val="0"/>
          <w:bCs/>
          <w:sz w:val="20"/>
          <w:lang w:val="cs-CZ"/>
        </w:rPr>
        <w:t>stavebních prací, dodávek a služeb dle VV, tuto skutečn</w:t>
      </w:r>
      <w:r w:rsidR="00BC5D74" w:rsidRPr="001E4FED">
        <w:rPr>
          <w:rFonts w:ascii="Tahoma" w:hAnsi="Tahoma" w:cs="Tahoma"/>
          <w:b w:val="0"/>
          <w:bCs/>
          <w:sz w:val="20"/>
          <w:lang w:val="cs-CZ"/>
        </w:rPr>
        <w:t xml:space="preserve">ost uvést před podáním nabídky </w:t>
      </w:r>
      <w:r w:rsidRPr="001E4FED">
        <w:rPr>
          <w:rFonts w:ascii="Tahoma" w:hAnsi="Tahoma" w:cs="Tahoma"/>
          <w:b w:val="0"/>
          <w:bCs/>
          <w:sz w:val="20"/>
          <w:lang w:val="cs-CZ"/>
        </w:rPr>
        <w:t xml:space="preserve">v rámci komunikace </w:t>
      </w:r>
      <w:r w:rsidR="001E4FED">
        <w:rPr>
          <w:rFonts w:ascii="Tahoma" w:hAnsi="Tahoma" w:cs="Tahoma"/>
          <w:b w:val="0"/>
          <w:bCs/>
          <w:sz w:val="20"/>
          <w:lang w:val="cs-CZ"/>
        </w:rPr>
        <w:t>s objednatelem (jako zadavatelem)</w:t>
      </w:r>
      <w:r w:rsidRPr="001E4FED">
        <w:rPr>
          <w:rFonts w:ascii="Tahoma" w:hAnsi="Tahoma" w:cs="Tahoma"/>
          <w:b w:val="0"/>
          <w:bCs/>
          <w:sz w:val="20"/>
          <w:lang w:val="cs-CZ"/>
        </w:rPr>
        <w:t xml:space="preserve"> dle § 98 </w:t>
      </w:r>
      <w:r w:rsidR="009F7695" w:rsidRPr="001E4FED">
        <w:rPr>
          <w:rFonts w:ascii="Tahoma" w:hAnsi="Tahoma" w:cs="Tahoma"/>
          <w:b w:val="0"/>
          <w:bCs/>
          <w:sz w:val="20"/>
          <w:lang w:val="cs-CZ"/>
        </w:rPr>
        <w:t>Z</w:t>
      </w:r>
      <w:r w:rsidRPr="001E4FED">
        <w:rPr>
          <w:rFonts w:ascii="Tahoma" w:hAnsi="Tahoma" w:cs="Tahoma"/>
          <w:b w:val="0"/>
          <w:bCs/>
          <w:sz w:val="20"/>
          <w:lang w:val="cs-CZ"/>
        </w:rPr>
        <w:t>ZVZ (vysvětlen</w:t>
      </w:r>
      <w:r w:rsidR="00BC5D74" w:rsidRPr="001E4FED">
        <w:rPr>
          <w:rFonts w:ascii="Tahoma" w:hAnsi="Tahoma" w:cs="Tahoma"/>
          <w:b w:val="0"/>
          <w:bCs/>
          <w:sz w:val="20"/>
          <w:lang w:val="cs-CZ"/>
        </w:rPr>
        <w:t xml:space="preserve">í zadávací dokumentace). Pokud </w:t>
      </w:r>
      <w:r w:rsidR="001E4FED">
        <w:rPr>
          <w:rFonts w:ascii="Tahoma" w:hAnsi="Tahoma" w:cs="Tahoma"/>
          <w:b w:val="0"/>
          <w:bCs/>
          <w:sz w:val="20"/>
          <w:lang w:val="cs-CZ"/>
        </w:rPr>
        <w:t>zhotovitel (jako dodavatel)</w:t>
      </w:r>
      <w:r w:rsidRPr="001E4FED">
        <w:rPr>
          <w:rFonts w:ascii="Tahoma" w:hAnsi="Tahoma" w:cs="Tahoma"/>
          <w:b w:val="0"/>
          <w:bCs/>
          <w:sz w:val="20"/>
          <w:lang w:val="cs-CZ"/>
        </w:rPr>
        <w:t xml:space="preserve"> této možnosti nevyužije a ani jiným způsobem nedojde z</w:t>
      </w:r>
      <w:r w:rsidR="00BC5D74" w:rsidRPr="001E4FED">
        <w:rPr>
          <w:rFonts w:ascii="Tahoma" w:hAnsi="Tahoma" w:cs="Tahoma"/>
          <w:b w:val="0"/>
          <w:bCs/>
          <w:sz w:val="20"/>
          <w:lang w:val="cs-CZ"/>
        </w:rPr>
        <w:t xml:space="preserve">e strany </w:t>
      </w:r>
      <w:r w:rsidR="001E4FED">
        <w:rPr>
          <w:rFonts w:ascii="Tahoma" w:hAnsi="Tahoma" w:cs="Tahoma"/>
          <w:b w:val="0"/>
          <w:bCs/>
          <w:sz w:val="20"/>
          <w:lang w:val="cs-CZ"/>
        </w:rPr>
        <w:t>objednatele</w:t>
      </w:r>
      <w:r w:rsidR="00BC5D74" w:rsidRPr="001E4FED">
        <w:rPr>
          <w:rFonts w:ascii="Tahoma" w:hAnsi="Tahoma" w:cs="Tahoma"/>
          <w:b w:val="0"/>
          <w:bCs/>
          <w:sz w:val="20"/>
          <w:lang w:val="cs-CZ"/>
        </w:rPr>
        <w:t xml:space="preserve"> v době </w:t>
      </w:r>
      <w:r w:rsidRPr="001E4FED">
        <w:rPr>
          <w:rFonts w:ascii="Tahoma" w:hAnsi="Tahoma" w:cs="Tahoma"/>
          <w:b w:val="0"/>
          <w:bCs/>
          <w:sz w:val="20"/>
          <w:lang w:val="cs-CZ"/>
        </w:rPr>
        <w:t xml:space="preserve">před podáním nabídek k nápravě vzniklé situace, pak </w:t>
      </w:r>
      <w:r w:rsidR="001E4FED">
        <w:rPr>
          <w:rFonts w:ascii="Tahoma" w:hAnsi="Tahoma" w:cs="Tahoma"/>
          <w:b w:val="0"/>
          <w:bCs/>
          <w:sz w:val="20"/>
          <w:lang w:val="cs-CZ"/>
        </w:rPr>
        <w:t>zhotovitel</w:t>
      </w:r>
      <w:r w:rsidR="00BC5D74" w:rsidRPr="001E4FED">
        <w:rPr>
          <w:rFonts w:ascii="Tahoma" w:hAnsi="Tahoma" w:cs="Tahoma"/>
          <w:b w:val="0"/>
          <w:bCs/>
          <w:sz w:val="20"/>
          <w:lang w:val="cs-CZ"/>
        </w:rPr>
        <w:t xml:space="preserve"> tyto zjištěné nesrovnalosti </w:t>
      </w:r>
      <w:r w:rsidR="001E4FED" w:rsidRPr="001E4FED">
        <w:rPr>
          <w:rFonts w:ascii="Tahoma" w:hAnsi="Tahoma" w:cs="Tahoma"/>
          <w:b w:val="0"/>
          <w:bCs/>
          <w:sz w:val="20"/>
          <w:lang w:val="cs-CZ"/>
        </w:rPr>
        <w:t>nebude uvádět v návrhu této s</w:t>
      </w:r>
      <w:r w:rsidRPr="001E4FED">
        <w:rPr>
          <w:rFonts w:ascii="Tahoma" w:hAnsi="Tahoma" w:cs="Tahoma"/>
          <w:b w:val="0"/>
          <w:bCs/>
          <w:sz w:val="20"/>
          <w:lang w:val="cs-CZ"/>
        </w:rPr>
        <w:t>mlouvy ve své nabídce a tyt</w:t>
      </w:r>
      <w:r w:rsidR="00BC5D74" w:rsidRPr="001E4FED">
        <w:rPr>
          <w:rFonts w:ascii="Tahoma" w:hAnsi="Tahoma" w:cs="Tahoma"/>
          <w:b w:val="0"/>
          <w:bCs/>
          <w:sz w:val="20"/>
          <w:lang w:val="cs-CZ"/>
        </w:rPr>
        <w:t xml:space="preserve">o další nezbytně nutné náklady </w:t>
      </w:r>
      <w:r w:rsidRPr="001E4FED">
        <w:rPr>
          <w:rFonts w:ascii="Tahoma" w:hAnsi="Tahoma" w:cs="Tahoma"/>
          <w:b w:val="0"/>
          <w:bCs/>
          <w:sz w:val="20"/>
          <w:lang w:val="cs-CZ"/>
        </w:rPr>
        <w:t>k provedení díla nezahrne do celkové nabídkové ceny.</w:t>
      </w:r>
    </w:p>
    <w:p w14:paraId="4F37D658" w14:textId="36A9C4EA" w:rsidR="00AB4A7D" w:rsidRPr="001E4FED" w:rsidRDefault="00AB4A7D" w:rsidP="00A30A89">
      <w:pPr>
        <w:spacing w:after="180"/>
        <w:jc w:val="both"/>
        <w:rPr>
          <w:rFonts w:ascii="Tahoma" w:hAnsi="Tahoma" w:cs="Tahoma"/>
          <w:bCs/>
          <w:spacing w:val="-2"/>
          <w:sz w:val="20"/>
          <w:szCs w:val="20"/>
          <w:lang w:eastAsia="x-none"/>
        </w:rPr>
      </w:pPr>
      <w:r w:rsidRPr="001E4FED">
        <w:rPr>
          <w:rFonts w:ascii="Tahoma" w:hAnsi="Tahoma" w:cs="Tahoma"/>
          <w:bCs/>
          <w:spacing w:val="-2"/>
          <w:sz w:val="20"/>
          <w:szCs w:val="20"/>
          <w:lang w:eastAsia="x-none"/>
        </w:rPr>
        <w:t xml:space="preserve">Pokud taková skutečnost na straně </w:t>
      </w:r>
      <w:r w:rsidR="001E4FED" w:rsidRPr="001E4FED">
        <w:rPr>
          <w:rFonts w:ascii="Tahoma" w:hAnsi="Tahoma" w:cs="Tahoma"/>
          <w:bCs/>
          <w:spacing w:val="-2"/>
          <w:sz w:val="20"/>
          <w:szCs w:val="20"/>
          <w:lang w:eastAsia="x-none"/>
        </w:rPr>
        <w:t>zhotovitele</w:t>
      </w:r>
      <w:r w:rsidRPr="001E4FED">
        <w:rPr>
          <w:rFonts w:ascii="Tahoma" w:hAnsi="Tahoma" w:cs="Tahoma"/>
          <w:bCs/>
          <w:spacing w:val="-2"/>
          <w:sz w:val="20"/>
          <w:szCs w:val="20"/>
          <w:lang w:eastAsia="x-none"/>
        </w:rPr>
        <w:t xml:space="preserve"> nastane až po uzavř</w:t>
      </w:r>
      <w:r w:rsidR="001E4FED" w:rsidRPr="001E4FED">
        <w:rPr>
          <w:rFonts w:ascii="Tahoma" w:hAnsi="Tahoma" w:cs="Tahoma"/>
          <w:bCs/>
          <w:spacing w:val="-2"/>
          <w:sz w:val="20"/>
          <w:szCs w:val="20"/>
          <w:lang w:eastAsia="x-none"/>
        </w:rPr>
        <w:t>ení této s</w:t>
      </w:r>
      <w:r w:rsidR="00A30A89" w:rsidRPr="001E4FED">
        <w:rPr>
          <w:rFonts w:ascii="Tahoma" w:hAnsi="Tahoma" w:cs="Tahoma"/>
          <w:bCs/>
          <w:spacing w:val="-2"/>
          <w:sz w:val="20"/>
          <w:szCs w:val="20"/>
          <w:lang w:eastAsia="x-none"/>
        </w:rPr>
        <w:t>mlouvy, nejpozději však do </w:t>
      </w:r>
      <w:r w:rsidRPr="001E4FED">
        <w:rPr>
          <w:rFonts w:ascii="Tahoma" w:hAnsi="Tahoma" w:cs="Tahoma"/>
          <w:bCs/>
          <w:spacing w:val="-2"/>
          <w:sz w:val="20"/>
          <w:szCs w:val="20"/>
          <w:lang w:eastAsia="x-none"/>
        </w:rPr>
        <w:t>okamžiku p</w:t>
      </w:r>
      <w:r w:rsidR="001E4FED" w:rsidRPr="001E4FED">
        <w:rPr>
          <w:rFonts w:ascii="Tahoma" w:hAnsi="Tahoma" w:cs="Tahoma"/>
          <w:bCs/>
          <w:spacing w:val="-2"/>
          <w:sz w:val="20"/>
          <w:szCs w:val="20"/>
          <w:lang w:eastAsia="x-none"/>
        </w:rPr>
        <w:t>ředání a převzetí díla, pak je z</w:t>
      </w:r>
      <w:r w:rsidRPr="001E4FED">
        <w:rPr>
          <w:rFonts w:ascii="Tahoma" w:hAnsi="Tahoma" w:cs="Tahoma"/>
          <w:bCs/>
          <w:spacing w:val="-2"/>
          <w:sz w:val="20"/>
          <w:szCs w:val="20"/>
          <w:lang w:eastAsia="x-none"/>
        </w:rPr>
        <w:t>hotovitel z hlediska posky</w:t>
      </w:r>
      <w:r w:rsidR="001E4FED" w:rsidRPr="001E4FED">
        <w:rPr>
          <w:rFonts w:ascii="Tahoma" w:hAnsi="Tahoma" w:cs="Tahoma"/>
          <w:bCs/>
          <w:spacing w:val="-2"/>
          <w:sz w:val="20"/>
          <w:szCs w:val="20"/>
          <w:lang w:eastAsia="x-none"/>
        </w:rPr>
        <w:t>tnuté součinnosti povinen vůči o</w:t>
      </w:r>
      <w:r w:rsidRPr="001E4FED">
        <w:rPr>
          <w:rFonts w:ascii="Tahoma" w:hAnsi="Tahoma" w:cs="Tahoma"/>
          <w:bCs/>
          <w:spacing w:val="-2"/>
          <w:sz w:val="20"/>
          <w:szCs w:val="20"/>
          <w:lang w:eastAsia="x-none"/>
        </w:rPr>
        <w:t xml:space="preserve">bjednateli díla, není-li s přihlédnutím k odborným znalostem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v čl. VI </w:t>
      </w:r>
      <w:r w:rsidR="001E4FED" w:rsidRPr="001E4FED">
        <w:rPr>
          <w:rFonts w:ascii="Tahoma" w:hAnsi="Tahoma" w:cs="Tahoma"/>
          <w:bCs/>
          <w:spacing w:val="-2"/>
          <w:sz w:val="20"/>
          <w:szCs w:val="20"/>
          <w:lang w:eastAsia="x-none"/>
        </w:rPr>
        <w:t>této s</w:t>
      </w:r>
      <w:r w:rsidR="00CF47D1" w:rsidRPr="001E4FED">
        <w:rPr>
          <w:rFonts w:ascii="Tahoma" w:hAnsi="Tahoma" w:cs="Tahoma"/>
          <w:bCs/>
          <w:spacing w:val="-2"/>
          <w:sz w:val="20"/>
          <w:szCs w:val="20"/>
          <w:lang w:eastAsia="x-none"/>
        </w:rPr>
        <w:t>mlouvy</w:t>
      </w:r>
      <w:r w:rsidRPr="001E4FED">
        <w:rPr>
          <w:rFonts w:ascii="Tahoma" w:hAnsi="Tahoma" w:cs="Tahoma"/>
          <w:bCs/>
          <w:spacing w:val="-2"/>
          <w:sz w:val="20"/>
          <w:szCs w:val="20"/>
          <w:lang w:eastAsia="x-none"/>
        </w:rPr>
        <w:t xml:space="preserve"> stanoveno jinak, postupovat způsobem uvedeným v § 2594 a § 2627 OZ, tj. upozorní </w:t>
      </w:r>
      <w:r w:rsidR="00F709F6" w:rsidRPr="001E4FED">
        <w:rPr>
          <w:rFonts w:ascii="Tahoma" w:hAnsi="Tahoma" w:cs="Tahoma"/>
          <w:bCs/>
          <w:spacing w:val="-2"/>
          <w:sz w:val="20"/>
          <w:szCs w:val="20"/>
          <w:lang w:eastAsia="x-none"/>
        </w:rPr>
        <w:t xml:space="preserve">objednatele </w:t>
      </w:r>
      <w:r w:rsidRPr="001E4FED">
        <w:rPr>
          <w:rFonts w:ascii="Tahoma" w:hAnsi="Tahoma" w:cs="Tahoma"/>
          <w:bCs/>
          <w:spacing w:val="-2"/>
          <w:sz w:val="20"/>
          <w:szCs w:val="20"/>
          <w:lang w:eastAsia="x-none"/>
        </w:rPr>
        <w:t>na jakékoliv zjištěné nesrovnalosti z hlediska druhu, jakosti a množství požadovaných prací,</w:t>
      </w:r>
      <w:r w:rsidR="00A30A89" w:rsidRPr="001E4FED">
        <w:rPr>
          <w:rFonts w:ascii="Tahoma" w:hAnsi="Tahoma" w:cs="Tahoma"/>
          <w:bCs/>
          <w:spacing w:val="-2"/>
          <w:sz w:val="20"/>
          <w:szCs w:val="20"/>
          <w:lang w:eastAsia="x-none"/>
        </w:rPr>
        <w:t xml:space="preserve"> dodávek a služeb potřebných ke </w:t>
      </w:r>
      <w:r w:rsidRPr="001E4FED">
        <w:rPr>
          <w:rFonts w:ascii="Tahoma" w:hAnsi="Tahoma" w:cs="Tahoma"/>
          <w:bCs/>
          <w:spacing w:val="-2"/>
          <w:sz w:val="20"/>
          <w:szCs w:val="20"/>
          <w:lang w:eastAsia="x-none"/>
        </w:rPr>
        <w:t>zhotovení díla a dalších nákladů nutných k provedení díla, které nebyly zahrnuty do PD, technické specifikace a soupis</w:t>
      </w:r>
      <w:r w:rsidR="001A738E">
        <w:rPr>
          <w:rFonts w:ascii="Tahoma" w:hAnsi="Tahoma" w:cs="Tahoma"/>
          <w:bCs/>
          <w:spacing w:val="-2"/>
          <w:sz w:val="20"/>
          <w:szCs w:val="20"/>
          <w:lang w:eastAsia="x-none"/>
        </w:rPr>
        <w:t>ech</w:t>
      </w:r>
      <w:r w:rsidRPr="001E4FED">
        <w:rPr>
          <w:rFonts w:ascii="Tahoma" w:hAnsi="Tahoma" w:cs="Tahoma"/>
          <w:bCs/>
          <w:spacing w:val="-2"/>
          <w:sz w:val="20"/>
          <w:szCs w:val="20"/>
          <w:lang w:eastAsia="x-none"/>
        </w:rPr>
        <w:t xml:space="preserve"> stavebních prací, dodávek a služeb, tuto skutečnost uvede do samostatného zápisu, popř. stavebního deníku a takový postup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bude po vyhodnocení </w:t>
      </w:r>
      <w:r w:rsidR="00F709F6" w:rsidRPr="001E4FED">
        <w:rPr>
          <w:rFonts w:ascii="Tahoma" w:hAnsi="Tahoma" w:cs="Tahoma"/>
          <w:bCs/>
          <w:spacing w:val="-2"/>
          <w:sz w:val="20"/>
          <w:szCs w:val="20"/>
          <w:lang w:eastAsia="x-none"/>
        </w:rPr>
        <w:t xml:space="preserve">objednatelem </w:t>
      </w:r>
      <w:r w:rsidRPr="001E4FED">
        <w:rPr>
          <w:rFonts w:ascii="Tahoma" w:hAnsi="Tahoma" w:cs="Tahoma"/>
          <w:bCs/>
          <w:spacing w:val="-2"/>
          <w:sz w:val="20"/>
          <w:szCs w:val="20"/>
          <w:lang w:eastAsia="x-none"/>
        </w:rPr>
        <w:t>a následnou realizací dle ZZVZ podkladem</w:t>
      </w:r>
      <w:r w:rsidR="001E4FED" w:rsidRPr="001E4FED">
        <w:rPr>
          <w:rFonts w:ascii="Tahoma" w:hAnsi="Tahoma" w:cs="Tahoma"/>
          <w:bCs/>
          <w:spacing w:val="-2"/>
          <w:sz w:val="20"/>
          <w:szCs w:val="20"/>
          <w:lang w:eastAsia="x-none"/>
        </w:rPr>
        <w:t xml:space="preserve"> pro změnu či doplnění této s</w:t>
      </w:r>
      <w:r w:rsidR="00A30A89" w:rsidRPr="001E4FED">
        <w:rPr>
          <w:rFonts w:ascii="Tahoma" w:hAnsi="Tahoma" w:cs="Tahoma"/>
          <w:bCs/>
          <w:spacing w:val="-2"/>
          <w:sz w:val="20"/>
          <w:szCs w:val="20"/>
          <w:lang w:eastAsia="x-none"/>
        </w:rPr>
        <w:t>mlouvy.</w:t>
      </w:r>
    </w:p>
    <w:p w14:paraId="2C26DF56" w14:textId="1E112FC2" w:rsidR="00556EAC" w:rsidRPr="00556EAC" w:rsidRDefault="00EA5D7E" w:rsidP="00A30A89">
      <w:pPr>
        <w:pStyle w:val="Zkladntext"/>
        <w:numPr>
          <w:ilvl w:val="0"/>
          <w:numId w:val="9"/>
        </w:numPr>
        <w:tabs>
          <w:tab w:val="left" w:pos="567"/>
        </w:tabs>
        <w:spacing w:after="180"/>
        <w:ind w:left="0" w:firstLine="0"/>
        <w:rPr>
          <w:rFonts w:ascii="Tahoma" w:hAnsi="Tahoma" w:cs="Tahoma"/>
          <w:b w:val="0"/>
          <w:sz w:val="20"/>
        </w:rPr>
      </w:pPr>
      <w:r w:rsidRPr="00C837F4">
        <w:rPr>
          <w:rFonts w:ascii="Tahoma" w:hAnsi="Tahoma" w:cs="Tahoma"/>
          <w:b w:val="0"/>
          <w:sz w:val="20"/>
        </w:rPr>
        <w:lastRenderedPageBreak/>
        <w:t>Faktury budou vystavovány zhotovitelem postupně měsíčně v souladu se skutečným postupem</w:t>
      </w:r>
      <w:r w:rsidRPr="00C837F4">
        <w:rPr>
          <w:rFonts w:ascii="Tahoma" w:hAnsi="Tahoma" w:cs="Tahoma"/>
          <w:b w:val="0"/>
          <w:sz w:val="20"/>
          <w:lang w:val="cs-CZ"/>
        </w:rPr>
        <w:t xml:space="preserve"> prací,</w:t>
      </w:r>
      <w:r w:rsidRPr="00C837F4">
        <w:rPr>
          <w:rFonts w:ascii="Tahoma" w:hAnsi="Tahoma" w:cs="Tahoma"/>
          <w:b w:val="0"/>
          <w:sz w:val="20"/>
        </w:rPr>
        <w:t xml:space="preserve"> a to v celé výši odpovídající provedeným pracím</w:t>
      </w:r>
      <w:r w:rsidRPr="00C837F4">
        <w:rPr>
          <w:rFonts w:ascii="Tahoma" w:hAnsi="Tahoma" w:cs="Tahoma"/>
          <w:b w:val="0"/>
          <w:sz w:val="20"/>
          <w:lang w:val="cs-CZ"/>
        </w:rPr>
        <w:t>. Tímto postupem budou faktury vystavovány pouze do výše 90 % celkové</w:t>
      </w:r>
      <w:r w:rsidR="008B227E">
        <w:rPr>
          <w:rFonts w:ascii="Tahoma" w:hAnsi="Tahoma" w:cs="Tahoma"/>
          <w:b w:val="0"/>
          <w:sz w:val="20"/>
          <w:lang w:val="cs-CZ"/>
        </w:rPr>
        <w:t xml:space="preserve"> ceny díla. </w:t>
      </w:r>
      <w:r w:rsidRPr="00C837F4">
        <w:rPr>
          <w:rFonts w:ascii="Tahoma" w:hAnsi="Tahoma" w:cs="Tahoma"/>
          <w:b w:val="0"/>
          <w:sz w:val="20"/>
          <w:lang w:val="cs-CZ"/>
        </w:rPr>
        <w:t>Poslední fakturu odpovídající 10</w:t>
      </w:r>
      <w:r w:rsidR="00556EAC">
        <w:rPr>
          <w:rFonts w:ascii="Tahoma" w:hAnsi="Tahoma" w:cs="Tahoma"/>
          <w:b w:val="0"/>
          <w:sz w:val="20"/>
          <w:lang w:val="cs-CZ"/>
        </w:rPr>
        <w:t xml:space="preserve"> </w:t>
      </w:r>
      <w:r w:rsidRPr="00C837F4">
        <w:rPr>
          <w:rFonts w:ascii="Tahoma" w:hAnsi="Tahoma" w:cs="Tahoma"/>
          <w:b w:val="0"/>
          <w:sz w:val="20"/>
          <w:lang w:val="cs-CZ"/>
        </w:rPr>
        <w:t xml:space="preserve">% celkové ceny díla je zhotovitel oprávněn vystavit až po </w:t>
      </w:r>
      <w:r w:rsidRPr="00C837F4">
        <w:rPr>
          <w:rFonts w:ascii="Tahoma" w:hAnsi="Tahoma" w:cs="Tahoma"/>
          <w:b w:val="0"/>
          <w:sz w:val="20"/>
        </w:rPr>
        <w:t>konečné</w:t>
      </w:r>
      <w:r w:rsidRPr="00C837F4">
        <w:rPr>
          <w:rFonts w:ascii="Tahoma" w:hAnsi="Tahoma" w:cs="Tahoma"/>
          <w:b w:val="0"/>
          <w:sz w:val="20"/>
          <w:lang w:val="cs-CZ"/>
        </w:rPr>
        <w:t>m</w:t>
      </w:r>
      <w:r w:rsidRPr="00C837F4">
        <w:rPr>
          <w:rFonts w:ascii="Tahoma" w:hAnsi="Tahoma" w:cs="Tahoma"/>
          <w:b w:val="0"/>
          <w:sz w:val="20"/>
        </w:rPr>
        <w:t xml:space="preserve"> předání a převzetí díla, který bude uveden v zápise o převzetí díla bez</w:t>
      </w:r>
      <w:r w:rsidR="00CF6DAD">
        <w:rPr>
          <w:rFonts w:ascii="Tahoma" w:hAnsi="Tahoma" w:cs="Tahoma"/>
          <w:b w:val="0"/>
          <w:sz w:val="20"/>
          <w:lang w:val="cs-CZ"/>
        </w:rPr>
        <w:t> </w:t>
      </w:r>
      <w:r w:rsidRPr="00C837F4">
        <w:rPr>
          <w:rFonts w:ascii="Tahoma" w:hAnsi="Tahoma" w:cs="Tahoma"/>
          <w:b w:val="0"/>
          <w:sz w:val="20"/>
        </w:rPr>
        <w:t>vad a nedodělků</w:t>
      </w:r>
      <w:bookmarkStart w:id="8" w:name="_Toc255560897"/>
      <w:bookmarkStart w:id="9" w:name="_Toc255560750"/>
      <w:r w:rsidR="00BB17D2">
        <w:rPr>
          <w:rFonts w:ascii="Tahoma" w:hAnsi="Tahoma" w:cs="Tahoma"/>
          <w:b w:val="0"/>
          <w:sz w:val="20"/>
          <w:lang w:val="cs-CZ"/>
        </w:rPr>
        <w:t>.</w:t>
      </w:r>
    </w:p>
    <w:p w14:paraId="6A52B943"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029A2313" w14:textId="18026B52"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8"/>
      <w:bookmarkEnd w:id="9"/>
    </w:p>
    <w:p w14:paraId="6E403A4F"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0" w:name="_Toc255560899"/>
      <w:bookmarkStart w:id="11"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0"/>
      <w:bookmarkEnd w:id="11"/>
    </w:p>
    <w:p w14:paraId="3109E190" w14:textId="711FA66E" w:rsidR="00F81F5E" w:rsidRPr="00BF663E" w:rsidRDefault="00E50EE2" w:rsidP="0030213E">
      <w:pPr>
        <w:pStyle w:val="Zkladntext"/>
        <w:numPr>
          <w:ilvl w:val="0"/>
          <w:numId w:val="9"/>
        </w:numPr>
        <w:tabs>
          <w:tab w:val="left" w:pos="567"/>
        </w:tabs>
        <w:spacing w:after="60"/>
        <w:ind w:left="0" w:firstLine="0"/>
        <w:rPr>
          <w:rFonts w:ascii="Tahoma" w:hAnsi="Tahoma" w:cs="Tahoma"/>
          <w:b w:val="0"/>
          <w:bCs/>
          <w:sz w:val="20"/>
        </w:rPr>
      </w:pPr>
      <w:r w:rsidRPr="00BF663E">
        <w:rPr>
          <w:rFonts w:ascii="Tahoma" w:hAnsi="Tahoma" w:cs="Tahoma"/>
          <w:b w:val="0"/>
          <w:bCs/>
          <w:sz w:val="20"/>
          <w:lang w:val="cs-CZ"/>
        </w:rPr>
        <w:t xml:space="preserve">Daňový doklad </w:t>
      </w:r>
      <w:r w:rsidR="00F81F5E" w:rsidRPr="00BF663E">
        <w:rPr>
          <w:rFonts w:ascii="Tahoma" w:hAnsi="Tahoma" w:cs="Tahoma"/>
          <w:b w:val="0"/>
          <w:bCs/>
          <w:sz w:val="20"/>
        </w:rPr>
        <w:t>musí obsahovat tyto náležitosti</w:t>
      </w:r>
      <w:r w:rsidR="00F437E9" w:rsidRPr="00BF663E">
        <w:rPr>
          <w:rFonts w:ascii="Tahoma" w:hAnsi="Tahoma" w:cs="Tahoma"/>
          <w:b w:val="0"/>
          <w:bCs/>
          <w:sz w:val="20"/>
        </w:rPr>
        <w:t>, jinak je neúpln</w:t>
      </w:r>
      <w:r w:rsidRPr="00BF663E">
        <w:rPr>
          <w:rFonts w:ascii="Tahoma" w:hAnsi="Tahoma" w:cs="Tahoma"/>
          <w:b w:val="0"/>
          <w:bCs/>
          <w:sz w:val="20"/>
          <w:lang w:val="cs-CZ"/>
        </w:rPr>
        <w:t>ý</w:t>
      </w:r>
      <w:r w:rsidR="00F81F5E" w:rsidRPr="00BF663E">
        <w:rPr>
          <w:rFonts w:ascii="Tahoma" w:hAnsi="Tahoma" w:cs="Tahoma"/>
          <w:b w:val="0"/>
          <w:bCs/>
          <w:sz w:val="20"/>
        </w:rPr>
        <w:t>:</w:t>
      </w:r>
      <w:bookmarkEnd w:id="6"/>
      <w:bookmarkEnd w:id="7"/>
    </w:p>
    <w:p w14:paraId="631F1B44"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označení faktury</w:t>
      </w:r>
    </w:p>
    <w:p w14:paraId="3B65E44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sídlo, IČO, DIČ, bankovní spojení objednatele a zhotovitele</w:t>
      </w:r>
    </w:p>
    <w:p w14:paraId="4EF288AC"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předmět plnění a den splnění</w:t>
      </w:r>
    </w:p>
    <w:p w14:paraId="4972206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cenu díla a částku k</w:t>
      </w:r>
      <w:r w:rsidR="00C11AE5" w:rsidRPr="00BF663E">
        <w:rPr>
          <w:rFonts w:ascii="Tahoma" w:hAnsi="Tahoma" w:cs="Tahoma"/>
          <w:sz w:val="20"/>
          <w:szCs w:val="20"/>
        </w:rPr>
        <w:t> </w:t>
      </w:r>
      <w:r w:rsidRPr="00BF663E">
        <w:rPr>
          <w:rFonts w:ascii="Tahoma" w:hAnsi="Tahoma" w:cs="Tahoma"/>
          <w:sz w:val="20"/>
          <w:szCs w:val="20"/>
        </w:rPr>
        <w:t>fakturaci</w:t>
      </w:r>
    </w:p>
    <w:p w14:paraId="4BBA23F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datum odeslání a datum splatnosti platebního dokladu</w:t>
      </w:r>
    </w:p>
    <w:p w14:paraId="49D06F94" w14:textId="77777777" w:rsidR="00C95B43" w:rsidRDefault="00F81F5E" w:rsidP="00C95B43">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 xml:space="preserve">náležitosti </w:t>
      </w:r>
      <w:r w:rsidR="009D54A6" w:rsidRPr="00BF663E">
        <w:rPr>
          <w:rFonts w:ascii="Tahoma" w:hAnsi="Tahoma" w:cs="Tahoma"/>
          <w:sz w:val="20"/>
          <w:szCs w:val="20"/>
        </w:rPr>
        <w:t>dle zákon</w:t>
      </w:r>
      <w:r w:rsidR="00B53219" w:rsidRPr="00BF663E">
        <w:rPr>
          <w:rFonts w:ascii="Tahoma" w:hAnsi="Tahoma" w:cs="Tahoma"/>
          <w:sz w:val="20"/>
          <w:szCs w:val="20"/>
        </w:rPr>
        <w:t>a</w:t>
      </w:r>
      <w:r w:rsidR="009D54A6" w:rsidRPr="00BF663E">
        <w:rPr>
          <w:rFonts w:ascii="Tahoma" w:hAnsi="Tahoma" w:cs="Tahoma"/>
          <w:sz w:val="20"/>
          <w:szCs w:val="20"/>
        </w:rPr>
        <w:t xml:space="preserve"> č. 235/2004 Sb., o dani z přidané hodnoty, v platném znění</w:t>
      </w:r>
    </w:p>
    <w:p w14:paraId="54325173" w14:textId="746B0CA1" w:rsidR="00BF663E" w:rsidRPr="00C95B43" w:rsidRDefault="00BF663E" w:rsidP="00C95B43">
      <w:pPr>
        <w:numPr>
          <w:ilvl w:val="1"/>
          <w:numId w:val="22"/>
        </w:numPr>
        <w:spacing w:after="60"/>
        <w:ind w:left="851" w:hanging="284"/>
        <w:jc w:val="both"/>
        <w:rPr>
          <w:rFonts w:ascii="Tahoma" w:hAnsi="Tahoma" w:cs="Tahoma"/>
          <w:sz w:val="20"/>
          <w:szCs w:val="20"/>
        </w:rPr>
      </w:pPr>
      <w:r w:rsidRPr="00C95B43">
        <w:rPr>
          <w:rFonts w:ascii="Tahoma" w:hAnsi="Tahoma" w:cs="Tahoma"/>
          <w:sz w:val="20"/>
          <w:szCs w:val="20"/>
        </w:rPr>
        <w:t>příloh</w:t>
      </w:r>
      <w:r w:rsidR="004F551C" w:rsidRPr="00C95B43">
        <w:rPr>
          <w:rFonts w:ascii="Tahoma" w:hAnsi="Tahoma" w:cs="Tahoma"/>
          <w:sz w:val="20"/>
          <w:szCs w:val="20"/>
        </w:rPr>
        <w:t>a - objednatelem odsouhlasený soupis provedených prací</w:t>
      </w:r>
    </w:p>
    <w:p w14:paraId="4ADD39EE" w14:textId="77777777" w:rsidR="00F81F5E" w:rsidRPr="00BF663E" w:rsidRDefault="00F81F5E" w:rsidP="00D07108">
      <w:pPr>
        <w:numPr>
          <w:ilvl w:val="1"/>
          <w:numId w:val="22"/>
        </w:numPr>
        <w:ind w:left="851" w:hanging="284"/>
        <w:jc w:val="both"/>
        <w:rPr>
          <w:rFonts w:ascii="Tahoma" w:hAnsi="Tahoma" w:cs="Tahoma"/>
          <w:sz w:val="20"/>
          <w:szCs w:val="20"/>
        </w:rPr>
      </w:pPr>
      <w:r w:rsidRPr="00BF663E">
        <w:rPr>
          <w:rFonts w:ascii="Tahoma" w:hAnsi="Tahoma" w:cs="Tahoma"/>
          <w:sz w:val="20"/>
          <w:szCs w:val="20"/>
        </w:rPr>
        <w:t>podpis oprávněného zástupce zhotovitele</w:t>
      </w:r>
    </w:p>
    <w:p w14:paraId="24044D88" w14:textId="77777777" w:rsidR="00987CDF" w:rsidRPr="00A344E8" w:rsidRDefault="00987CDF" w:rsidP="00F10C70">
      <w:pPr>
        <w:widowControl w:val="0"/>
        <w:jc w:val="both"/>
        <w:rPr>
          <w:rFonts w:ascii="Tahoma" w:hAnsi="Tahoma" w:cs="Tahoma"/>
          <w:sz w:val="20"/>
          <w:szCs w:val="20"/>
        </w:rPr>
      </w:pPr>
    </w:p>
    <w:p w14:paraId="541F2DBA"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B2A11CF"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úhradu faktury odstraněním vad a nedodělků dosavadního plnění. Podmínky úhrady může objednatel uplatnit jak před vystavením faktury, tak poté.</w:t>
      </w:r>
    </w:p>
    <w:p w14:paraId="27FA18DA"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0983731" w14:textId="77777777" w:rsidR="00A12E0B" w:rsidRPr="00121EC3" w:rsidRDefault="00A12E0B"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objednatelem 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2A8A1E08" w14:textId="77777777" w:rsidR="003174CE"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at příjemce plnění (objednatel).</w:t>
      </w:r>
    </w:p>
    <w:p w14:paraId="68B3A722" w14:textId="273570E1" w:rsidR="003259EC" w:rsidRPr="00AB1DA5" w:rsidRDefault="003259EC" w:rsidP="00AB1DA5">
      <w:pPr>
        <w:numPr>
          <w:ilvl w:val="0"/>
          <w:numId w:val="9"/>
        </w:numPr>
        <w:ind w:left="0" w:firstLine="0"/>
        <w:jc w:val="both"/>
        <w:rPr>
          <w:rFonts w:ascii="Tahoma" w:hAnsi="Tahoma" w:cs="Tahoma"/>
          <w:b/>
          <w:sz w:val="20"/>
        </w:rPr>
      </w:pPr>
      <w:r w:rsidRPr="00A4267F">
        <w:rPr>
          <w:rFonts w:ascii="Tahoma" w:hAnsi="Tahoma" w:cs="Tahoma"/>
          <w:bCs/>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Pr="00A4267F">
        <w:rPr>
          <w:rFonts w:ascii="Tahoma" w:hAnsi="Tahoma" w:cs="Tahoma"/>
          <w:bCs/>
          <w:sz w:val="20"/>
        </w:rPr>
        <w:lastRenderedPageBreak/>
        <w:t>úrovní dodavatelského řetězce. Objednatel si může vyžádat od dodavatele prohlášení, že má řádně splněny finanční závazky vůči poddodavatelům ve smyslu předchozího ujednání tohoto bodu smlouvy.</w:t>
      </w:r>
    </w:p>
    <w:p w14:paraId="0FAEDA7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2"/>
      <w:bookmarkEnd w:id="3"/>
    </w:p>
    <w:p w14:paraId="420004F6"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w:t>
      </w:r>
      <w:r w:rsidR="00121EC3" w:rsidRPr="00121EC3">
        <w:rPr>
          <w:rFonts w:ascii="Tahoma" w:hAnsi="Tahoma" w:cs="Tahoma"/>
          <w:snapToGrid w:val="0"/>
          <w:sz w:val="20"/>
          <w:szCs w:val="20"/>
        </w:rPr>
        <w:t>vitel je povinen před podpisem této s</w:t>
      </w:r>
      <w:r w:rsidRPr="00121EC3">
        <w:rPr>
          <w:rFonts w:ascii="Tahoma" w:hAnsi="Tahoma" w:cs="Tahoma"/>
          <w:snapToGrid w:val="0"/>
          <w:sz w:val="20"/>
          <w:szCs w:val="20"/>
        </w:rPr>
        <w:t>mlouvy řádně překontrolovat všechny v rámci zadávacího řízení předané materiály, podklady, PD, soupisy stavebních prací, dodávek a služeb s VV a řádně si prověřit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bjednatele. Objednatel předá zhotoviteli v rámci předávání stavební dokumentace platné územní rozhodnutí, popř. stavební povolení.</w:t>
      </w:r>
    </w:p>
    <w:p w14:paraId="15CB2344"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2D14AFA3"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bjednatel dal. Překáží – li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0DA2C215"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37FC4625"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641BBADA" w14:textId="77777777" w:rsidR="00AB4A7D" w:rsidRPr="00121EC3" w:rsidRDefault="00AB4A7D" w:rsidP="00A30A89">
      <w:pPr>
        <w:numPr>
          <w:ilvl w:val="0"/>
          <w:numId w:val="10"/>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w:t>
      </w:r>
      <w:r w:rsidR="00121EC3" w:rsidRPr="00121EC3">
        <w:rPr>
          <w:rFonts w:ascii="Tahoma" w:hAnsi="Tahoma" w:cs="Tahoma"/>
          <w:snapToGrid w:val="0"/>
          <w:sz w:val="20"/>
          <w:szCs w:val="20"/>
        </w:rPr>
        <w:t>l je oprávněn po projednání se z</w:t>
      </w:r>
      <w:r w:rsidRPr="00121EC3">
        <w:rPr>
          <w:rFonts w:ascii="Tahoma" w:hAnsi="Tahoma" w:cs="Tahoma"/>
          <w:snapToGrid w:val="0"/>
          <w:sz w:val="20"/>
          <w:szCs w:val="20"/>
        </w:rPr>
        <w:t>hotovitel</w:t>
      </w:r>
      <w:r w:rsidR="00121EC3" w:rsidRPr="00121EC3">
        <w:rPr>
          <w:rFonts w:ascii="Tahoma" w:hAnsi="Tahoma" w:cs="Tahoma"/>
          <w:snapToGrid w:val="0"/>
          <w:sz w:val="20"/>
          <w:szCs w:val="20"/>
        </w:rPr>
        <w:t>em, kteroukoliv z částí plnění z</w:t>
      </w:r>
      <w:r w:rsidRPr="00121EC3">
        <w:rPr>
          <w:rFonts w:ascii="Tahoma" w:hAnsi="Tahoma" w:cs="Tahoma"/>
          <w:snapToGrid w:val="0"/>
          <w:sz w:val="20"/>
          <w:szCs w:val="20"/>
        </w:rPr>
        <w:t>hotovitele zajistit vlastní činností, a to sám či prostřednictvím t</w:t>
      </w:r>
      <w:r w:rsidR="00121EC3" w:rsidRPr="00121EC3">
        <w:rPr>
          <w:rFonts w:ascii="Tahoma" w:hAnsi="Tahoma" w:cs="Tahoma"/>
          <w:snapToGrid w:val="0"/>
          <w:sz w:val="20"/>
          <w:szCs w:val="20"/>
        </w:rPr>
        <w:t>řetí osoby. V tomto případě se o</w:t>
      </w:r>
      <w:r w:rsidRPr="00121EC3">
        <w:rPr>
          <w:rFonts w:ascii="Tahoma" w:hAnsi="Tahoma" w:cs="Tahoma"/>
          <w:snapToGrid w:val="0"/>
          <w:sz w:val="20"/>
          <w:szCs w:val="20"/>
        </w:rPr>
        <w:t>bjednatel zavazuje výsledky tohoto plnění včas, v</w:t>
      </w:r>
      <w:r w:rsidR="00121EC3" w:rsidRPr="00121EC3">
        <w:rPr>
          <w:rFonts w:ascii="Tahoma" w:hAnsi="Tahoma" w:cs="Tahoma"/>
          <w:snapToGrid w:val="0"/>
          <w:sz w:val="20"/>
          <w:szCs w:val="20"/>
        </w:rPr>
        <w:t xml:space="preserve"> úplnosti a v potřebné kvalitě z</w:t>
      </w:r>
      <w:r w:rsidRPr="00121EC3">
        <w:rPr>
          <w:rFonts w:ascii="Tahoma" w:hAnsi="Tahoma" w:cs="Tahoma"/>
          <w:snapToGrid w:val="0"/>
          <w:sz w:val="20"/>
          <w:szCs w:val="20"/>
        </w:rPr>
        <w:t>hotoviteli př</w:t>
      </w:r>
      <w:r w:rsidR="00121EC3" w:rsidRPr="00121EC3">
        <w:rPr>
          <w:rFonts w:ascii="Tahoma" w:hAnsi="Tahoma" w:cs="Tahoma"/>
          <w:snapToGrid w:val="0"/>
          <w:sz w:val="20"/>
          <w:szCs w:val="20"/>
        </w:rPr>
        <w:t>edat tak, aby nenarušil plnění z</w:t>
      </w:r>
      <w:r w:rsidRPr="00121EC3">
        <w:rPr>
          <w:rFonts w:ascii="Tahoma" w:hAnsi="Tahoma" w:cs="Tahoma"/>
          <w:snapToGrid w:val="0"/>
          <w:sz w:val="20"/>
          <w:szCs w:val="20"/>
        </w:rPr>
        <w:t>hotovitele v rámci výkonů navazují</w:t>
      </w:r>
      <w:r w:rsidR="00121EC3" w:rsidRPr="00121EC3">
        <w:rPr>
          <w:rFonts w:ascii="Tahoma" w:hAnsi="Tahoma" w:cs="Tahoma"/>
          <w:snapToGrid w:val="0"/>
          <w:sz w:val="20"/>
          <w:szCs w:val="20"/>
        </w:rPr>
        <w:t>cích pro řádné plnění předmětu této s</w:t>
      </w:r>
      <w:r w:rsidRPr="00121EC3">
        <w:rPr>
          <w:rFonts w:ascii="Tahoma" w:hAnsi="Tahoma" w:cs="Tahoma"/>
          <w:snapToGrid w:val="0"/>
          <w:sz w:val="20"/>
          <w:szCs w:val="20"/>
        </w:rPr>
        <w:t>mlouvy. O</w:t>
      </w:r>
      <w:r w:rsidR="00381B17" w:rsidRPr="00121EC3">
        <w:rPr>
          <w:rFonts w:ascii="Tahoma" w:hAnsi="Tahoma" w:cs="Tahoma"/>
          <w:snapToGrid w:val="0"/>
          <w:sz w:val="20"/>
          <w:szCs w:val="20"/>
        </w:rPr>
        <w:t> </w:t>
      </w:r>
      <w:r w:rsidRPr="00121EC3">
        <w:rPr>
          <w:rFonts w:ascii="Tahoma" w:hAnsi="Tahoma" w:cs="Tahoma"/>
          <w:snapToGrid w:val="0"/>
          <w:sz w:val="20"/>
          <w:szCs w:val="20"/>
        </w:rPr>
        <w:t>tom,</w:t>
      </w:r>
      <w:r w:rsidR="00121EC3" w:rsidRPr="00121EC3">
        <w:rPr>
          <w:rFonts w:ascii="Tahoma" w:hAnsi="Tahoma" w:cs="Tahoma"/>
          <w:snapToGrid w:val="0"/>
          <w:sz w:val="20"/>
          <w:szCs w:val="20"/>
        </w:rPr>
        <w:t xml:space="preserve"> že takto hodlá postupovat, je objednatel povinen z</w:t>
      </w:r>
      <w:r w:rsidRPr="00121EC3">
        <w:rPr>
          <w:rFonts w:ascii="Tahoma" w:hAnsi="Tahoma" w:cs="Tahoma"/>
          <w:snapToGrid w:val="0"/>
          <w:sz w:val="20"/>
          <w:szCs w:val="20"/>
        </w:rPr>
        <w:t>hotovitele bez zbytečného odkladu vyrozumět. Smluvní cena se</w:t>
      </w:r>
      <w:r w:rsidR="00A220C3" w:rsidRPr="00121EC3">
        <w:rPr>
          <w:rFonts w:ascii="Tahoma" w:hAnsi="Tahoma" w:cs="Tahoma"/>
          <w:snapToGrid w:val="0"/>
          <w:sz w:val="20"/>
          <w:szCs w:val="20"/>
        </w:rPr>
        <w:t> </w:t>
      </w:r>
      <w:r w:rsidRPr="00121EC3">
        <w:rPr>
          <w:rFonts w:ascii="Tahoma" w:hAnsi="Tahoma" w:cs="Tahoma"/>
          <w:snapToGrid w:val="0"/>
          <w:sz w:val="20"/>
          <w:szCs w:val="20"/>
        </w:rPr>
        <w:t>v</w:t>
      </w:r>
      <w:r w:rsidR="00A220C3" w:rsidRPr="00121EC3">
        <w:rPr>
          <w:rFonts w:ascii="Tahoma" w:hAnsi="Tahoma" w:cs="Tahoma"/>
          <w:snapToGrid w:val="0"/>
          <w:sz w:val="20"/>
          <w:szCs w:val="20"/>
        </w:rPr>
        <w:t> </w:t>
      </w:r>
      <w:r w:rsidRPr="00121EC3">
        <w:rPr>
          <w:rFonts w:ascii="Tahoma" w:hAnsi="Tahoma" w:cs="Tahoma"/>
          <w:snapToGrid w:val="0"/>
          <w:sz w:val="20"/>
          <w:szCs w:val="20"/>
        </w:rPr>
        <w:t>takovém případě sníží o cenu poměrně p</w:t>
      </w:r>
      <w:r w:rsidR="00121EC3" w:rsidRPr="00121EC3">
        <w:rPr>
          <w:rFonts w:ascii="Tahoma" w:hAnsi="Tahoma" w:cs="Tahoma"/>
          <w:snapToGrid w:val="0"/>
          <w:sz w:val="20"/>
          <w:szCs w:val="20"/>
        </w:rPr>
        <w:t>řipadající na plnění zajištěné o</w:t>
      </w:r>
      <w:r w:rsidRPr="00121EC3">
        <w:rPr>
          <w:rFonts w:ascii="Tahoma" w:hAnsi="Tahoma" w:cs="Tahoma"/>
          <w:snapToGrid w:val="0"/>
          <w:sz w:val="20"/>
          <w:szCs w:val="20"/>
        </w:rPr>
        <w:t>bjednatelem.</w:t>
      </w:r>
    </w:p>
    <w:p w14:paraId="16DC2CFE" w14:textId="29F424D8"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úplnost zadávacích podmínek, tj. ZD, PD, soupis</w:t>
      </w:r>
      <w:r w:rsidR="001A738E">
        <w:rPr>
          <w:rFonts w:ascii="Tahoma" w:hAnsi="Tahoma" w:cs="Tahoma"/>
          <w:snapToGrid w:val="0"/>
          <w:sz w:val="20"/>
          <w:szCs w:val="20"/>
        </w:rPr>
        <w:t>y</w:t>
      </w:r>
      <w:r w:rsidRPr="00121EC3">
        <w:rPr>
          <w:rFonts w:ascii="Tahoma" w:hAnsi="Tahoma" w:cs="Tahoma"/>
          <w:snapToGrid w:val="0"/>
          <w:sz w:val="20"/>
          <w:szCs w:val="20"/>
        </w:rPr>
        <w:t xml:space="preserve"> stavebních prací dodávek a služeb s VV a další dokumentace související s realizací díla. Zhotovitel je však povinen v zájmu poskytnutí nezbytně nutné odborné součinnosti a předcházení následným jeho 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Pr="00121EC3">
        <w:rPr>
          <w:rFonts w:ascii="Tahoma" w:hAnsi="Tahoma" w:cs="Tahoma"/>
          <w:snapToGrid w:val="0"/>
          <w:sz w:val="20"/>
          <w:szCs w:val="20"/>
        </w:rPr>
        <w:t>cí“), aby si tyto dokumenty, před podáním nabídky 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17B6C00D" w14:textId="77777777"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poziční a provozní vlastnosti 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rdy díla (stavby) podkladem pro </w:t>
      </w:r>
      <w:r w:rsidRPr="005449FF">
        <w:rPr>
          <w:rFonts w:ascii="Tahoma" w:hAnsi="Tahoma" w:cs="Tahoma"/>
          <w:snapToGrid w:val="0"/>
          <w:sz w:val="20"/>
          <w:szCs w:val="20"/>
        </w:rPr>
        <w:t xml:space="preserve">vyhotovení soupisu stavebních prací, dodávek a služeb s VV. PD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58F279E7" w14:textId="7777777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5449FF">
        <w:rPr>
          <w:rFonts w:ascii="Tahoma" w:hAnsi="Tahoma" w:cs="Tahoma"/>
          <w:snapToGrid w:val="0"/>
          <w:sz w:val="20"/>
          <w:szCs w:val="20"/>
        </w:rPr>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2" w:name="_Toc255560886"/>
      <w:bookmarkStart w:id="13" w:name="_Toc255560739"/>
    </w:p>
    <w:p w14:paraId="693B822F" w14:textId="77777777" w:rsidR="00516E4D" w:rsidRDefault="00A12164" w:rsidP="00A30A89">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ostup zhotovitele dle</w:t>
      </w:r>
      <w:r w:rsidR="008748D2" w:rsidRPr="005449FF">
        <w:rPr>
          <w:rFonts w:ascii="Tahoma" w:hAnsi="Tahoma" w:cs="Tahoma"/>
          <w:snapToGrid w:val="0"/>
          <w:sz w:val="20"/>
          <w:szCs w:val="20"/>
        </w:rPr>
        <w:t xml:space="preserve"> čl. VI,</w:t>
      </w:r>
      <w:r w:rsidR="00BF4685" w:rsidRPr="005449FF">
        <w:rPr>
          <w:rFonts w:ascii="Tahoma" w:hAnsi="Tahoma" w:cs="Tahoma"/>
          <w:snapToGrid w:val="0"/>
          <w:sz w:val="20"/>
          <w:szCs w:val="20"/>
        </w:rPr>
        <w:t xml:space="preserve"> bod</w:t>
      </w:r>
      <w:r w:rsidR="00DA3275" w:rsidRPr="005449FF">
        <w:rPr>
          <w:rFonts w:ascii="Tahoma" w:hAnsi="Tahoma" w:cs="Tahoma"/>
          <w:snapToGrid w:val="0"/>
          <w:sz w:val="20"/>
          <w:szCs w:val="20"/>
        </w:rPr>
        <w:t xml:space="preserve"> 6.2</w:t>
      </w:r>
      <w:r w:rsidR="00BC5D74" w:rsidRPr="005449FF">
        <w:rPr>
          <w:rFonts w:ascii="Tahoma" w:hAnsi="Tahoma" w:cs="Tahoma"/>
          <w:snapToGrid w:val="0"/>
          <w:sz w:val="20"/>
          <w:szCs w:val="20"/>
        </w:rPr>
        <w:t xml:space="preserve"> </w:t>
      </w:r>
      <w:r w:rsidR="00BF4685" w:rsidRPr="005449FF">
        <w:rPr>
          <w:rFonts w:ascii="Tahoma" w:hAnsi="Tahoma" w:cs="Tahoma"/>
          <w:snapToGrid w:val="0"/>
          <w:sz w:val="20"/>
          <w:szCs w:val="20"/>
        </w:rPr>
        <w:t>této</w:t>
      </w:r>
      <w:r w:rsidR="00976FF7" w:rsidRPr="005449FF">
        <w:rPr>
          <w:rFonts w:ascii="Tahoma" w:hAnsi="Tahoma" w:cs="Tahoma"/>
          <w:snapToGrid w:val="0"/>
          <w:sz w:val="20"/>
          <w:szCs w:val="20"/>
        </w:rPr>
        <w:t xml:space="preserve"> smlouvy</w:t>
      </w:r>
      <w:r w:rsidRPr="005449FF">
        <w:rPr>
          <w:rFonts w:ascii="Tahoma" w:hAnsi="Tahoma" w:cs="Tahoma"/>
          <w:snapToGrid w:val="0"/>
          <w:sz w:val="20"/>
          <w:szCs w:val="20"/>
        </w:rPr>
        <w:t xml:space="preserve"> v souladu s dikcí </w:t>
      </w:r>
      <w:r w:rsidR="00C57E46" w:rsidRPr="005449FF">
        <w:rPr>
          <w:rFonts w:ascii="Tahoma" w:hAnsi="Tahoma" w:cs="Tahoma"/>
          <w:snapToGrid w:val="0"/>
          <w:sz w:val="20"/>
          <w:szCs w:val="20"/>
        </w:rPr>
        <w:t>§</w:t>
      </w:r>
      <w:r w:rsidRPr="005449FF">
        <w:rPr>
          <w:rFonts w:ascii="Tahoma" w:hAnsi="Tahoma" w:cs="Tahoma"/>
          <w:snapToGrid w:val="0"/>
          <w:sz w:val="20"/>
          <w:szCs w:val="20"/>
        </w:rPr>
        <w:t xml:space="preserve"> </w:t>
      </w:r>
      <w:r w:rsidR="0079799F" w:rsidRPr="005449FF">
        <w:rPr>
          <w:rFonts w:ascii="Tahoma" w:hAnsi="Tahoma" w:cs="Tahoma"/>
          <w:snapToGrid w:val="0"/>
          <w:sz w:val="20"/>
          <w:szCs w:val="20"/>
        </w:rPr>
        <w:t xml:space="preserve">2594 </w:t>
      </w:r>
      <w:r w:rsidR="00B14B04" w:rsidRPr="005449FF">
        <w:rPr>
          <w:rFonts w:ascii="Tahoma" w:hAnsi="Tahoma" w:cs="Tahoma"/>
          <w:snapToGrid w:val="0"/>
          <w:sz w:val="20"/>
          <w:szCs w:val="20"/>
        </w:rPr>
        <w:t xml:space="preserve">OZ </w:t>
      </w:r>
      <w:r w:rsidRPr="005449FF">
        <w:rPr>
          <w:rFonts w:ascii="Tahoma" w:hAnsi="Tahoma" w:cs="Tahoma"/>
          <w:snapToGrid w:val="0"/>
          <w:sz w:val="20"/>
          <w:szCs w:val="20"/>
        </w:rPr>
        <w:t>je základní podmínkou pro postup objednatele dle čl</w:t>
      </w:r>
      <w:r w:rsidR="008A2E29" w:rsidRPr="005449FF">
        <w:rPr>
          <w:rFonts w:ascii="Tahoma" w:hAnsi="Tahoma" w:cs="Tahoma"/>
          <w:snapToGrid w:val="0"/>
          <w:sz w:val="20"/>
          <w:szCs w:val="20"/>
        </w:rPr>
        <w:t>.</w:t>
      </w:r>
      <w:r w:rsidRPr="005449FF">
        <w:rPr>
          <w:rFonts w:ascii="Tahoma" w:hAnsi="Tahoma" w:cs="Tahoma"/>
          <w:snapToGrid w:val="0"/>
          <w:sz w:val="20"/>
          <w:szCs w:val="20"/>
        </w:rPr>
        <w:t xml:space="preserve"> VIII bod</w:t>
      </w:r>
      <w:r w:rsidR="008A2E29" w:rsidRPr="005449FF">
        <w:rPr>
          <w:rFonts w:ascii="Tahoma" w:hAnsi="Tahoma" w:cs="Tahoma"/>
          <w:snapToGrid w:val="0"/>
          <w:sz w:val="20"/>
          <w:szCs w:val="20"/>
        </w:rPr>
        <w:t>y 8.</w:t>
      </w:r>
      <w:r w:rsidR="0069448D" w:rsidRPr="005449FF">
        <w:rPr>
          <w:rFonts w:ascii="Tahoma" w:hAnsi="Tahoma" w:cs="Tahoma"/>
          <w:snapToGrid w:val="0"/>
          <w:sz w:val="20"/>
          <w:szCs w:val="20"/>
        </w:rPr>
        <w:t>18</w:t>
      </w:r>
      <w:r w:rsidR="008A2E29" w:rsidRPr="005449FF">
        <w:rPr>
          <w:rFonts w:ascii="Tahoma" w:hAnsi="Tahoma" w:cs="Tahoma"/>
          <w:snapToGrid w:val="0"/>
          <w:sz w:val="20"/>
          <w:szCs w:val="20"/>
        </w:rPr>
        <w:t>.1</w:t>
      </w:r>
      <w:r w:rsidR="002331A4" w:rsidRPr="005449FF">
        <w:rPr>
          <w:rFonts w:ascii="Tahoma" w:hAnsi="Tahoma" w:cs="Tahoma"/>
          <w:snapToGrid w:val="0"/>
          <w:sz w:val="20"/>
          <w:szCs w:val="20"/>
        </w:rPr>
        <w:t>,</w:t>
      </w:r>
      <w:r w:rsidR="008A2E29" w:rsidRPr="005449FF">
        <w:rPr>
          <w:rFonts w:ascii="Tahoma" w:hAnsi="Tahoma" w:cs="Tahoma"/>
          <w:snapToGrid w:val="0"/>
          <w:sz w:val="20"/>
          <w:szCs w:val="20"/>
        </w:rPr>
        <w:t xml:space="preserve"> 8.</w:t>
      </w:r>
      <w:r w:rsidR="0069448D" w:rsidRPr="005449FF">
        <w:rPr>
          <w:rFonts w:ascii="Tahoma" w:hAnsi="Tahoma" w:cs="Tahoma"/>
          <w:snapToGrid w:val="0"/>
          <w:sz w:val="20"/>
          <w:szCs w:val="20"/>
        </w:rPr>
        <w:t>18</w:t>
      </w:r>
      <w:r w:rsidR="00C11AE5" w:rsidRPr="005449FF">
        <w:rPr>
          <w:rFonts w:ascii="Tahoma" w:hAnsi="Tahoma" w:cs="Tahoma"/>
          <w:snapToGrid w:val="0"/>
          <w:sz w:val="20"/>
          <w:szCs w:val="20"/>
        </w:rPr>
        <w:t>.2</w:t>
      </w:r>
      <w:r w:rsidR="002331A4" w:rsidRPr="005449FF">
        <w:rPr>
          <w:rFonts w:ascii="Tahoma" w:hAnsi="Tahoma" w:cs="Tahoma"/>
          <w:snapToGrid w:val="0"/>
          <w:sz w:val="20"/>
          <w:szCs w:val="20"/>
        </w:rPr>
        <w:t xml:space="preserve"> a 8.</w:t>
      </w:r>
      <w:r w:rsidR="0069448D" w:rsidRPr="005449FF">
        <w:rPr>
          <w:rFonts w:ascii="Tahoma" w:hAnsi="Tahoma" w:cs="Tahoma"/>
          <w:snapToGrid w:val="0"/>
          <w:sz w:val="20"/>
          <w:szCs w:val="20"/>
        </w:rPr>
        <w:t>18</w:t>
      </w:r>
      <w:r w:rsidR="002331A4" w:rsidRPr="005449FF">
        <w:rPr>
          <w:rFonts w:ascii="Tahoma" w:hAnsi="Tahoma" w:cs="Tahoma"/>
          <w:snapToGrid w:val="0"/>
          <w:sz w:val="20"/>
          <w:szCs w:val="20"/>
        </w:rPr>
        <w:t>.3</w:t>
      </w:r>
      <w:r w:rsidR="008A2E29" w:rsidRPr="005449FF">
        <w:rPr>
          <w:rFonts w:ascii="Tahoma" w:hAnsi="Tahoma" w:cs="Tahoma"/>
          <w:snapToGrid w:val="0"/>
          <w:sz w:val="20"/>
          <w:szCs w:val="20"/>
        </w:rPr>
        <w:t xml:space="preserve"> této smlouvy.</w:t>
      </w:r>
    </w:p>
    <w:p w14:paraId="2316FC6E" w14:textId="77777777" w:rsidR="004F551C" w:rsidRDefault="004F551C" w:rsidP="004F551C">
      <w:pPr>
        <w:tabs>
          <w:tab w:val="left" w:pos="567"/>
        </w:tabs>
        <w:jc w:val="both"/>
        <w:rPr>
          <w:rFonts w:ascii="Tahoma" w:hAnsi="Tahoma" w:cs="Tahoma"/>
          <w:snapToGrid w:val="0"/>
          <w:sz w:val="20"/>
          <w:szCs w:val="20"/>
        </w:rPr>
      </w:pPr>
    </w:p>
    <w:p w14:paraId="50B43105" w14:textId="77777777" w:rsidR="0024437B" w:rsidRPr="005449FF" w:rsidRDefault="0024437B" w:rsidP="004F551C">
      <w:pPr>
        <w:tabs>
          <w:tab w:val="left" w:pos="567"/>
        </w:tabs>
        <w:jc w:val="both"/>
        <w:rPr>
          <w:rFonts w:ascii="Tahoma" w:hAnsi="Tahoma" w:cs="Tahoma"/>
          <w:snapToGrid w:val="0"/>
          <w:sz w:val="20"/>
          <w:szCs w:val="20"/>
        </w:rPr>
      </w:pPr>
    </w:p>
    <w:p w14:paraId="2AFE3B2A"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lastRenderedPageBreak/>
        <w:t>VII</w:t>
      </w:r>
      <w:r w:rsidR="006F1C3F" w:rsidRPr="005449FF">
        <w:rPr>
          <w:rFonts w:ascii="Tahoma" w:hAnsi="Tahoma" w:cs="Tahoma"/>
          <w:b/>
          <w:sz w:val="22"/>
          <w:szCs w:val="20"/>
          <w:u w:val="single"/>
        </w:rPr>
        <w:t>. Součinnost smluvních stran</w:t>
      </w:r>
      <w:bookmarkEnd w:id="12"/>
      <w:bookmarkEnd w:id="13"/>
    </w:p>
    <w:p w14:paraId="763077EC"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3C75856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38AC2C4" w14:textId="77777777"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.2</w:t>
      </w:r>
      <w:r w:rsidR="00CB68A3" w:rsidRPr="005449FF">
        <w:rPr>
          <w:rFonts w:ascii="Tahoma" w:hAnsi="Tahoma" w:cs="Tahoma"/>
          <w:snapToGrid w:val="0"/>
          <w:sz w:val="20"/>
          <w:szCs w:val="20"/>
        </w:rPr>
        <w:t xml:space="preserve"> </w:t>
      </w:r>
      <w:r w:rsidR="00C94DFC" w:rsidRPr="005449FF">
        <w:rPr>
          <w:rFonts w:ascii="Tahoma" w:hAnsi="Tahoma" w:cs="Tahoma"/>
          <w:snapToGrid w:val="0"/>
          <w:sz w:val="20"/>
          <w:szCs w:val="20"/>
        </w:rPr>
        <w:t>s</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6A1DA2" w:rsidRPr="005449FF">
        <w:rPr>
          <w:rFonts w:ascii="Tahoma" w:hAnsi="Tahoma" w:cs="Tahoma"/>
          <w:snapToGrid w:val="0"/>
          <w:sz w:val="20"/>
          <w:szCs w:val="20"/>
        </w:rPr>
        <w:t>3</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7D5E9B96"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3183C726"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277BC7CF" w14:textId="77777777"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 které se staly nepřístupnými na svůj náklad.</w:t>
      </w:r>
    </w:p>
    <w:p w14:paraId="52AD2338"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572CFF12"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74424CAC"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2E845B58" w14:textId="77777777"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26B1185C"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73004FA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6DFC5F0E" w14:textId="3EC910EE"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vést ode dne převzetí staveniště o pracích, které provádí, stavební deník. </w:t>
      </w:r>
      <w:r w:rsidRPr="005449FF">
        <w:rPr>
          <w:rFonts w:ascii="Tahoma" w:hAnsi="Tahoma" w:cs="Tahoma"/>
          <w:snapToGrid w:val="0"/>
          <w:sz w:val="20"/>
          <w:szCs w:val="20"/>
        </w:rPr>
        <w:lastRenderedPageBreak/>
        <w:t>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povinen sledovat obsah deníku a k zápisům připojovat své stanovisko (souhlas, </w:t>
      </w:r>
      <w:r w:rsidR="007C0DD5" w:rsidRPr="005449FF">
        <w:rPr>
          <w:rFonts w:ascii="Tahoma" w:hAnsi="Tahoma" w:cs="Tahoma"/>
          <w:snapToGrid w:val="0"/>
          <w:sz w:val="20"/>
          <w:szCs w:val="20"/>
        </w:rPr>
        <w:t>námitky</w:t>
      </w:r>
      <w:r w:rsidRPr="005449FF">
        <w:rPr>
          <w:rFonts w:ascii="Tahoma" w:hAnsi="Tahoma" w:cs="Tahoma"/>
          <w:snapToGrid w:val="0"/>
          <w:sz w:val="20"/>
          <w:szCs w:val="20"/>
        </w:rPr>
        <w:t xml:space="preserve"> apod.).</w:t>
      </w:r>
    </w:p>
    <w:p w14:paraId="05D78E81"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3982AC6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651DA8F6" w14:textId="6613A330"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Objednatel je povinen uchovávat stavební deník po dobu deseti let od nabytí právní moci kolaudačního </w:t>
      </w:r>
      <w:r w:rsidR="00202998" w:rsidRPr="005449FF">
        <w:rPr>
          <w:rFonts w:ascii="Tahoma" w:hAnsi="Tahoma" w:cs="Tahoma"/>
          <w:snapToGrid w:val="0"/>
          <w:sz w:val="20"/>
          <w:szCs w:val="20"/>
        </w:rPr>
        <w:t>rozhodnutí,</w:t>
      </w:r>
      <w:r w:rsidRPr="005449FF">
        <w:rPr>
          <w:rFonts w:ascii="Tahoma" w:hAnsi="Tahoma" w:cs="Tahoma"/>
          <w:snapToGrid w:val="0"/>
          <w:sz w:val="20"/>
          <w:szCs w:val="20"/>
        </w:rPr>
        <w:t xml:space="preserve"> popřípadě od dokončení stavby, pokud kolaudaci</w:t>
      </w:r>
      <w:r w:rsidR="00EF0F81" w:rsidRPr="005449FF">
        <w:rPr>
          <w:rFonts w:ascii="Tahoma" w:hAnsi="Tahoma" w:cs="Tahoma"/>
          <w:snapToGrid w:val="0"/>
          <w:sz w:val="20"/>
          <w:szCs w:val="20"/>
        </w:rPr>
        <w:t xml:space="preserve"> tato</w:t>
      </w:r>
      <w:r w:rsidRPr="005449FF">
        <w:rPr>
          <w:rFonts w:ascii="Tahoma" w:hAnsi="Tahoma" w:cs="Tahoma"/>
          <w:snapToGrid w:val="0"/>
          <w:sz w:val="20"/>
          <w:szCs w:val="20"/>
        </w:rPr>
        <w:t xml:space="preserve"> nepodléhá.</w:t>
      </w:r>
    </w:p>
    <w:p w14:paraId="1B758CFE" w14:textId="436390A7" w:rsidR="00BB4728" w:rsidRDefault="006F1C3F" w:rsidP="00BB472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53A8DE19" w14:textId="353F1C1F" w:rsidR="00BB4728" w:rsidRPr="00BB4728" w:rsidRDefault="00BB4728" w:rsidP="00BB4728">
      <w:pPr>
        <w:numPr>
          <w:ilvl w:val="0"/>
          <w:numId w:val="11"/>
        </w:numPr>
        <w:tabs>
          <w:tab w:val="left" w:pos="567"/>
        </w:tabs>
        <w:spacing w:after="180"/>
        <w:ind w:left="0" w:firstLine="0"/>
        <w:jc w:val="both"/>
        <w:rPr>
          <w:rFonts w:ascii="Tahoma" w:hAnsi="Tahoma" w:cs="Tahoma"/>
          <w:sz w:val="20"/>
          <w:szCs w:val="20"/>
        </w:rPr>
      </w:pPr>
      <w:r w:rsidRPr="005449FF">
        <w:rPr>
          <w:rFonts w:ascii="Tahoma" w:hAnsi="Tahoma" w:cs="Tahoma"/>
          <w:sz w:val="20"/>
          <w:szCs w:val="20"/>
        </w:rPr>
        <w:t>Zhotovitel má povinnost spolupůsobit při přípravě a v průběhu kolaudačního řízení. Na výzvu objednatele má povinnost se dostavit na kolaudační řízení a na vyzvání příslušného stavebního úřadu předložit požadované doklady, dokumentaci, stanoviska, případně podat vysvětlení ke stavebním pracím, která mají souvislost s předmětem plnění veřejné zakázky.</w:t>
      </w:r>
    </w:p>
    <w:p w14:paraId="1E2ABE19" w14:textId="2F2133C4"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w:t>
      </w:r>
      <w:r w:rsidR="00184AD0">
        <w:rPr>
          <w:rFonts w:ascii="Tahoma" w:hAnsi="Tahoma" w:cs="Tahoma"/>
          <w:sz w:val="20"/>
          <w:szCs w:val="20"/>
        </w:rPr>
        <w:t xml:space="preserve"> a</w:t>
      </w:r>
      <w:r w:rsidRPr="001B3064">
        <w:rPr>
          <w:rFonts w:ascii="Tahoma" w:hAnsi="Tahoma" w:cs="Tahoma"/>
          <w:sz w:val="20"/>
          <w:szCs w:val="20"/>
        </w:rPr>
        <w:t xml:space="preserve"> výkon činnosti koordinátora bezpečnosti a ochrany zdraví při práci na staveništi</w:t>
      </w:r>
      <w:r w:rsidR="00184AD0">
        <w:rPr>
          <w:rFonts w:ascii="Tahoma" w:hAnsi="Tahoma" w:cs="Tahoma"/>
          <w:sz w:val="20"/>
          <w:szCs w:val="20"/>
        </w:rPr>
        <w:t>.</w:t>
      </w:r>
    </w:p>
    <w:p w14:paraId="68CB91F5" w14:textId="63DC086B" w:rsidR="00E22CEC" w:rsidRDefault="008E38A3" w:rsidP="00A30A89">
      <w:pPr>
        <w:numPr>
          <w:ilvl w:val="0"/>
          <w:numId w:val="11"/>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p>
    <w:p w14:paraId="3E9C362A" w14:textId="77777777" w:rsidR="000D2DB9" w:rsidRDefault="000D2DB9" w:rsidP="000D2DB9">
      <w:pPr>
        <w:jc w:val="both"/>
        <w:rPr>
          <w:rFonts w:ascii="Tahoma" w:hAnsi="Tahoma" w:cs="Tahoma"/>
          <w:sz w:val="20"/>
          <w:szCs w:val="20"/>
        </w:rPr>
      </w:pPr>
    </w:p>
    <w:p w14:paraId="3B9626FE" w14:textId="3A9947D6" w:rsidR="000D2DB9" w:rsidRDefault="005C126B" w:rsidP="00184AD0">
      <w:pPr>
        <w:numPr>
          <w:ilvl w:val="0"/>
          <w:numId w:val="11"/>
        </w:numPr>
        <w:ind w:left="0" w:firstLine="0"/>
        <w:jc w:val="both"/>
        <w:rPr>
          <w:rFonts w:ascii="Tahoma" w:hAnsi="Tahoma" w:cs="Tahoma"/>
          <w:sz w:val="20"/>
          <w:szCs w:val="20"/>
        </w:rPr>
      </w:pPr>
      <w:bookmarkStart w:id="14" w:name="_Hlk114671373"/>
      <w:bookmarkStart w:id="15" w:name="_Hlk114671325"/>
      <w:r w:rsidRPr="000D2DB9">
        <w:rPr>
          <w:rFonts w:ascii="Tahoma" w:hAnsi="Tahoma" w:cs="Tahoma"/>
          <w:sz w:val="20"/>
          <w:szCs w:val="20"/>
        </w:rPr>
        <w:t>Zhotovitel</w:t>
      </w:r>
      <w:r w:rsidR="000D2DB9" w:rsidRPr="000D2DB9">
        <w:rPr>
          <w:rFonts w:ascii="Tahoma" w:hAnsi="Tahoma" w:cs="Tahoma"/>
          <w:sz w:val="20"/>
          <w:szCs w:val="20"/>
        </w:rPr>
        <w:t xml:space="preserve"> je povinen zajistit, aby plněním této smlouvy nedošlo k porušení právních předpisů a rozhodnutí upravujících mezinárodní sankce,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 </w:t>
      </w:r>
      <w:bookmarkEnd w:id="14"/>
      <w:r w:rsidRPr="000D2DB9">
        <w:rPr>
          <w:rFonts w:ascii="Tahoma" w:hAnsi="Tahoma" w:cs="Tahoma"/>
          <w:sz w:val="20"/>
          <w:szCs w:val="20"/>
        </w:rPr>
        <w:t>Zhotovitel</w:t>
      </w:r>
      <w:r w:rsidR="000D2DB9" w:rsidRPr="000D2DB9">
        <w:rPr>
          <w:rFonts w:ascii="Tahoma" w:hAnsi="Tahoma" w:cs="Tahoma"/>
          <w:sz w:val="20"/>
          <w:szCs w:val="20"/>
        </w:rPr>
        <w:t xml:space="preserve"> je neprodleně povinen informovat </w:t>
      </w:r>
      <w:r w:rsidR="003C2793">
        <w:rPr>
          <w:rFonts w:ascii="Tahoma" w:hAnsi="Tahoma" w:cs="Tahoma"/>
          <w:sz w:val="20"/>
          <w:szCs w:val="20"/>
        </w:rPr>
        <w:t>objednatele</w:t>
      </w:r>
      <w:r w:rsidR="000D2DB9" w:rsidRPr="000D2DB9">
        <w:rPr>
          <w:rFonts w:ascii="Tahoma" w:hAnsi="Tahoma" w:cs="Tahoma"/>
          <w:sz w:val="20"/>
          <w:szCs w:val="20"/>
        </w:rPr>
        <w:t xml:space="preserve"> o skutečnostech relevantních pro posouzení naplnění povinností uvedených ve větě první tohoto odstavce smlouvy. </w:t>
      </w:r>
      <w:r>
        <w:rPr>
          <w:rFonts w:ascii="Tahoma" w:hAnsi="Tahoma" w:cs="Tahoma"/>
          <w:sz w:val="20"/>
          <w:szCs w:val="20"/>
        </w:rPr>
        <w:t xml:space="preserve">Objednatel </w:t>
      </w:r>
      <w:r w:rsidR="000D2DB9" w:rsidRPr="000D2DB9">
        <w:rPr>
          <w:rFonts w:ascii="Tahoma" w:hAnsi="Tahoma" w:cs="Tahoma"/>
          <w:sz w:val="20"/>
          <w:szCs w:val="20"/>
        </w:rPr>
        <w:t xml:space="preserve">je oprávněn od této smlouvy odstoupit, pokud zjistí, že v průběhu její realizace na </w:t>
      </w:r>
      <w:r>
        <w:rPr>
          <w:rFonts w:ascii="Tahoma" w:hAnsi="Tahoma" w:cs="Tahoma"/>
          <w:sz w:val="20"/>
          <w:szCs w:val="20"/>
        </w:rPr>
        <w:t>zhotovitele</w:t>
      </w:r>
      <w:r w:rsidR="000D2DB9" w:rsidRPr="000D2DB9">
        <w:rPr>
          <w:rFonts w:ascii="Tahoma" w:hAnsi="Tahoma" w:cs="Tahoma"/>
          <w:sz w:val="20"/>
          <w:szCs w:val="20"/>
        </w:rPr>
        <w:t xml:space="preserve"> či ovládající osoby </w:t>
      </w:r>
      <w:r>
        <w:rPr>
          <w:rFonts w:ascii="Tahoma" w:hAnsi="Tahoma" w:cs="Tahoma"/>
          <w:sz w:val="20"/>
          <w:szCs w:val="20"/>
        </w:rPr>
        <w:t>zhotovitele</w:t>
      </w:r>
      <w:r w:rsidR="000D2DB9" w:rsidRPr="000D2DB9">
        <w:rPr>
          <w:rFonts w:ascii="Tahoma" w:hAnsi="Tahoma" w:cs="Tahoma"/>
          <w:sz w:val="20"/>
          <w:szCs w:val="20"/>
        </w:rPr>
        <w:t xml:space="preserve"> dopadají, přímo či zprostředkovaně, mezinárodní sankce dle příslušných právních předpisů a rozhodnutí,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w:t>
      </w:r>
      <w:bookmarkStart w:id="16" w:name="_Ref105255654"/>
      <w:r w:rsidR="000D2DB9" w:rsidRPr="000D2DB9">
        <w:rPr>
          <w:rFonts w:ascii="Tahoma" w:hAnsi="Tahoma" w:cs="Tahoma"/>
          <w:sz w:val="20"/>
          <w:szCs w:val="20"/>
        </w:rPr>
        <w:t xml:space="preserve"> Pokud takové sankce dopadají na jakoukoli osobu, kterou </w:t>
      </w:r>
      <w:r>
        <w:rPr>
          <w:rFonts w:ascii="Tahoma" w:hAnsi="Tahoma" w:cs="Tahoma"/>
          <w:sz w:val="20"/>
          <w:szCs w:val="20"/>
        </w:rPr>
        <w:t>zhotovitel</w:t>
      </w:r>
      <w:r w:rsidR="000D2DB9" w:rsidRPr="000D2DB9">
        <w:rPr>
          <w:rFonts w:ascii="Tahoma" w:hAnsi="Tahoma" w:cs="Tahoma"/>
          <w:sz w:val="20"/>
          <w:szCs w:val="20"/>
        </w:rPr>
        <w:t xml:space="preserve"> používá k plnění smlouvy, včetně jeho poddodavatelů, je </w:t>
      </w:r>
      <w:r>
        <w:rPr>
          <w:rFonts w:ascii="Tahoma" w:hAnsi="Tahoma" w:cs="Tahoma"/>
          <w:sz w:val="20"/>
          <w:szCs w:val="20"/>
        </w:rPr>
        <w:t>zhotovitel</w:t>
      </w:r>
      <w:r w:rsidR="000D2DB9" w:rsidRPr="000D2DB9">
        <w:rPr>
          <w:rFonts w:ascii="Tahoma" w:hAnsi="Tahoma" w:cs="Tahoma"/>
          <w:sz w:val="20"/>
          <w:szCs w:val="20"/>
        </w:rPr>
        <w:t xml:space="preserve"> povinen o takové skutečnosti nejpozději následující pracovní den poté co ji zjistí informovat </w:t>
      </w:r>
      <w:r w:rsidR="003C2793">
        <w:rPr>
          <w:rFonts w:ascii="Tahoma" w:hAnsi="Tahoma" w:cs="Tahoma"/>
          <w:sz w:val="20"/>
          <w:szCs w:val="20"/>
        </w:rPr>
        <w:t>objednatele</w:t>
      </w:r>
      <w:r w:rsidR="000D2DB9" w:rsidRPr="000D2DB9">
        <w:rPr>
          <w:rFonts w:ascii="Tahoma" w:hAnsi="Tahoma" w:cs="Tahoma"/>
          <w:sz w:val="20"/>
          <w:szCs w:val="20"/>
        </w:rPr>
        <w:t xml:space="preserve"> a do čtrnácti dní od výzvy </w:t>
      </w:r>
      <w:r w:rsidR="003C2793">
        <w:rPr>
          <w:rFonts w:ascii="Tahoma" w:hAnsi="Tahoma" w:cs="Tahoma"/>
          <w:sz w:val="20"/>
          <w:szCs w:val="20"/>
        </w:rPr>
        <w:t>objednatele</w:t>
      </w:r>
      <w:r w:rsidR="000D2DB9" w:rsidRPr="000D2DB9">
        <w:rPr>
          <w:rFonts w:ascii="Tahoma" w:hAnsi="Tahoma" w:cs="Tahoma"/>
          <w:sz w:val="20"/>
          <w:szCs w:val="20"/>
        </w:rPr>
        <w:t xml:space="preserve"> je povinen zjednat nápravu a takovou osobu nahradit, přičemž pokud tak neučiní, je </w:t>
      </w:r>
      <w:r w:rsidR="003C2793">
        <w:rPr>
          <w:rFonts w:ascii="Tahoma" w:hAnsi="Tahoma" w:cs="Tahoma"/>
          <w:sz w:val="20"/>
          <w:szCs w:val="20"/>
        </w:rPr>
        <w:t xml:space="preserve">objednatel </w:t>
      </w:r>
      <w:r w:rsidR="000D2DB9" w:rsidRPr="000D2DB9">
        <w:rPr>
          <w:rFonts w:ascii="Tahoma" w:hAnsi="Tahoma" w:cs="Tahoma"/>
          <w:sz w:val="20"/>
          <w:szCs w:val="20"/>
        </w:rPr>
        <w:t>oprávněn od smlouvy odstoupit</w:t>
      </w:r>
      <w:bookmarkEnd w:id="16"/>
      <w:r w:rsidR="000D2DB9" w:rsidRPr="000D2DB9">
        <w:rPr>
          <w:rFonts w:ascii="Tahoma" w:hAnsi="Tahoma" w:cs="Tahoma"/>
          <w:sz w:val="20"/>
          <w:szCs w:val="20"/>
        </w:rPr>
        <w:t>.</w:t>
      </w:r>
      <w:bookmarkEnd w:id="15"/>
      <w:r w:rsidR="007C796D" w:rsidRPr="007C796D">
        <w:t xml:space="preserve"> </w:t>
      </w:r>
      <w:r w:rsidR="007C796D" w:rsidRPr="007C796D">
        <w:rPr>
          <w:rFonts w:ascii="Tahoma" w:hAnsi="Tahoma" w:cs="Tahoma"/>
          <w:sz w:val="20"/>
          <w:szCs w:val="20"/>
        </w:rPr>
        <w:t>Zhotovitel prohlašuje, že neobchoduji se sankcionovaným zbožím, které se nachází v Rusku nebo Bělorusku či z Ruska nebo Běloruska pochází a nepoužije takové zboží v rámci plnění díla dle této smlouvy.</w:t>
      </w:r>
    </w:p>
    <w:p w14:paraId="0DC58967" w14:textId="77777777" w:rsidR="00184AD0" w:rsidRDefault="00184AD0" w:rsidP="00184AD0">
      <w:pPr>
        <w:pStyle w:val="Odstavecseseznamem"/>
        <w:rPr>
          <w:rFonts w:ascii="Tahoma" w:hAnsi="Tahoma" w:cs="Tahoma"/>
          <w:sz w:val="20"/>
          <w:szCs w:val="20"/>
        </w:rPr>
      </w:pPr>
    </w:p>
    <w:p w14:paraId="736C8998" w14:textId="482690DF" w:rsidR="000F2FBE" w:rsidRPr="00556D1F" w:rsidRDefault="00184AD0" w:rsidP="000F2FBE">
      <w:pPr>
        <w:numPr>
          <w:ilvl w:val="0"/>
          <w:numId w:val="11"/>
        </w:numPr>
        <w:ind w:left="0" w:firstLine="0"/>
        <w:jc w:val="both"/>
        <w:rPr>
          <w:rFonts w:ascii="Tahoma" w:hAnsi="Tahoma" w:cs="Tahoma"/>
          <w:sz w:val="20"/>
          <w:szCs w:val="20"/>
        </w:rPr>
      </w:pPr>
      <w:r w:rsidRPr="00184AD0">
        <w:rPr>
          <w:rFonts w:ascii="Tahoma" w:hAnsi="Tahoma" w:cs="Tahoma"/>
          <w:bCs/>
          <w:sz w:val="20"/>
        </w:rPr>
        <w:t>V rámci realizace díla objednatel ustanoví koordinátora BOZP, který bude pověřen kontrolovat dodržování podmínek BOZP na</w:t>
      </w:r>
      <w:r w:rsidRPr="00184AD0">
        <w:rPr>
          <w:rFonts w:ascii="Tahoma" w:hAnsi="Tahoma" w:cs="Tahoma"/>
          <w:sz w:val="20"/>
        </w:rPr>
        <w:t> </w:t>
      </w:r>
      <w:r w:rsidRPr="00184AD0">
        <w:rPr>
          <w:rFonts w:ascii="Tahoma" w:hAnsi="Tahoma" w:cs="Tahoma"/>
          <w:bCs/>
          <w:sz w:val="20"/>
        </w:rPr>
        <w:t>straně zhotovitele.</w:t>
      </w:r>
      <w:r w:rsidRPr="00920B0B">
        <w:t xml:space="preserve"> </w:t>
      </w:r>
    </w:p>
    <w:p w14:paraId="6AF99E7C" w14:textId="77777777" w:rsidR="006F1C3F" w:rsidRPr="005449FF" w:rsidRDefault="006F1C3F" w:rsidP="007A1E17">
      <w:pPr>
        <w:spacing w:before="480" w:after="120"/>
        <w:jc w:val="center"/>
        <w:outlineLvl w:val="0"/>
        <w:rPr>
          <w:rFonts w:ascii="Tahoma" w:hAnsi="Tahoma" w:cs="Tahoma"/>
          <w:b/>
          <w:sz w:val="22"/>
          <w:szCs w:val="20"/>
          <w:u w:val="single"/>
        </w:rPr>
      </w:pPr>
      <w:bookmarkStart w:id="17" w:name="_Toc255560887"/>
      <w:bookmarkStart w:id="18" w:name="_Toc255560740"/>
      <w:r w:rsidRPr="005449FF">
        <w:rPr>
          <w:rFonts w:ascii="Tahoma" w:hAnsi="Tahoma" w:cs="Tahoma"/>
          <w:b/>
          <w:sz w:val="22"/>
          <w:szCs w:val="20"/>
          <w:u w:val="single"/>
        </w:rPr>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7"/>
      <w:bookmarkEnd w:id="18"/>
    </w:p>
    <w:p w14:paraId="63562BFF" w14:textId="68AAF8AD" w:rsidR="00823D7D" w:rsidRDefault="00C50F33" w:rsidP="00823D7D">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366E2BF6" w14:textId="77777777" w:rsidR="00C95B43" w:rsidRPr="00C95B43" w:rsidRDefault="00C95B43" w:rsidP="00C95B43">
      <w:pPr>
        <w:numPr>
          <w:ilvl w:val="0"/>
          <w:numId w:val="13"/>
        </w:numPr>
        <w:tabs>
          <w:tab w:val="left" w:pos="567"/>
        </w:tabs>
        <w:spacing w:after="120"/>
        <w:ind w:left="0" w:firstLine="0"/>
        <w:jc w:val="both"/>
        <w:rPr>
          <w:rFonts w:ascii="Tahoma" w:hAnsi="Tahoma" w:cs="Tahoma"/>
          <w:sz w:val="20"/>
          <w:szCs w:val="20"/>
        </w:rPr>
      </w:pPr>
      <w:r w:rsidRPr="00C95B43">
        <w:rPr>
          <w:rFonts w:ascii="Tahoma" w:hAnsi="Tahoma" w:cs="Tahoma"/>
          <w:sz w:val="20"/>
          <w:szCs w:val="20"/>
        </w:rPr>
        <w:t xml:space="preserve">Na realizaci díla dle této smlouvy se budou podílet technici, které zhotovitel uvedl ve své nabídce v rámci prokázání splnění technických kvalifikačních předpokladů, a to: </w:t>
      </w:r>
    </w:p>
    <w:p w14:paraId="3B9951B6" w14:textId="20F1B398" w:rsidR="00C95B43" w:rsidRPr="00C95B43" w:rsidRDefault="00C95B43" w:rsidP="00C95B43">
      <w:pPr>
        <w:tabs>
          <w:tab w:val="left" w:pos="567"/>
        </w:tabs>
        <w:spacing w:after="120"/>
        <w:ind w:left="720"/>
        <w:jc w:val="both"/>
        <w:rPr>
          <w:rFonts w:ascii="Tahoma" w:hAnsi="Tahoma" w:cs="Tahoma"/>
          <w:sz w:val="20"/>
          <w:szCs w:val="20"/>
        </w:rPr>
      </w:pPr>
      <w:r w:rsidRPr="00C95B43">
        <w:rPr>
          <w:rFonts w:ascii="Tahoma" w:hAnsi="Tahoma" w:cs="Tahoma"/>
          <w:sz w:val="20"/>
          <w:szCs w:val="20"/>
        </w:rPr>
        <w:t xml:space="preserve">Stavbyvedoucí: </w:t>
      </w:r>
      <w:r w:rsidRPr="00C95B43">
        <w:rPr>
          <w:rFonts w:ascii="Tahoma" w:hAnsi="Tahoma" w:cs="Tahoma"/>
          <w:sz w:val="20"/>
          <w:szCs w:val="20"/>
          <w:highlight w:val="yellow"/>
        </w:rPr>
        <w:t>…………………………………...</w:t>
      </w:r>
      <w:r w:rsidRPr="00C95B43">
        <w:rPr>
          <w:rFonts w:ascii="Tahoma" w:hAnsi="Tahoma" w:cs="Tahoma"/>
          <w:sz w:val="20"/>
          <w:szCs w:val="20"/>
        </w:rPr>
        <w:tab/>
      </w:r>
      <w:r w:rsidRPr="00D92273">
        <w:rPr>
          <w:rFonts w:ascii="Tahoma" w:hAnsi="Tahoma" w:cs="Tahoma"/>
          <w:sz w:val="20"/>
          <w:szCs w:val="20"/>
          <w:highlight w:val="yellow"/>
        </w:rPr>
        <w:t xml:space="preserve">(*doplní účastník </w:t>
      </w:r>
      <w:r w:rsidR="00D92273" w:rsidRPr="00D92273">
        <w:rPr>
          <w:rFonts w:ascii="Tahoma" w:hAnsi="Tahoma" w:cs="Tahoma"/>
          <w:sz w:val="20"/>
          <w:szCs w:val="20"/>
          <w:highlight w:val="yellow"/>
        </w:rPr>
        <w:t>výběrového</w:t>
      </w:r>
      <w:r w:rsidRPr="00D92273">
        <w:rPr>
          <w:rFonts w:ascii="Tahoma" w:hAnsi="Tahoma" w:cs="Tahoma"/>
          <w:sz w:val="20"/>
          <w:szCs w:val="20"/>
          <w:highlight w:val="yellow"/>
        </w:rPr>
        <w:t xml:space="preserve"> řízení)</w:t>
      </w:r>
    </w:p>
    <w:p w14:paraId="511EB7CF" w14:textId="28CFC538" w:rsidR="00C95B43" w:rsidRPr="00823D7D" w:rsidRDefault="00C95B43" w:rsidP="00C95B43">
      <w:pPr>
        <w:tabs>
          <w:tab w:val="left" w:pos="567"/>
        </w:tabs>
        <w:spacing w:after="120"/>
        <w:jc w:val="both"/>
        <w:rPr>
          <w:rFonts w:ascii="Tahoma" w:hAnsi="Tahoma" w:cs="Tahoma"/>
          <w:sz w:val="20"/>
          <w:szCs w:val="20"/>
        </w:rPr>
      </w:pPr>
      <w:r w:rsidRPr="00C95B43">
        <w:rPr>
          <w:rFonts w:ascii="Tahoma" w:hAnsi="Tahoma" w:cs="Tahoma"/>
          <w:sz w:val="20"/>
          <w:szCs w:val="20"/>
        </w:rPr>
        <w:t xml:space="preserve">Stavbyvedoucí je autorizovaná osoba zabezpečující odborné vedení provádění stavby (díla) dle nového stavebního zákona. Změnu v osobě stavbyvedoucího lze provést výhradně na základě písemného souhlasu </w:t>
      </w:r>
      <w:r w:rsidRPr="00C95B43">
        <w:rPr>
          <w:rFonts w:ascii="Tahoma" w:hAnsi="Tahoma" w:cs="Tahoma"/>
          <w:sz w:val="20"/>
          <w:szCs w:val="20"/>
        </w:rPr>
        <w:lastRenderedPageBreak/>
        <w:t>objednatele. V takovém případě musí nový stavbyvedoucí splňovat odbornou kvalifikaci</w:t>
      </w:r>
      <w:r w:rsidR="00D92273">
        <w:rPr>
          <w:rFonts w:ascii="Tahoma" w:hAnsi="Tahoma" w:cs="Tahoma"/>
          <w:sz w:val="20"/>
          <w:szCs w:val="20"/>
        </w:rPr>
        <w:t xml:space="preserve"> a zkušenosti </w:t>
      </w:r>
      <w:r w:rsidRPr="00C95B43">
        <w:rPr>
          <w:rFonts w:ascii="Tahoma" w:hAnsi="Tahoma" w:cs="Tahoma"/>
          <w:sz w:val="20"/>
          <w:szCs w:val="20"/>
        </w:rPr>
        <w:t>v takovém rozsahu, v jakém byly objednatelem požadovány v zadávacích podmínkách</w:t>
      </w:r>
      <w:r w:rsidR="00D92273">
        <w:rPr>
          <w:rFonts w:ascii="Tahoma" w:hAnsi="Tahoma" w:cs="Tahoma"/>
          <w:sz w:val="20"/>
          <w:szCs w:val="20"/>
        </w:rPr>
        <w:t>.</w:t>
      </w:r>
    </w:p>
    <w:p w14:paraId="3C6FB4BE" w14:textId="77777777" w:rsidR="004F0B28" w:rsidRPr="00222EF7" w:rsidRDefault="004F0B28" w:rsidP="004F0B28">
      <w:pPr>
        <w:jc w:val="both"/>
        <w:rPr>
          <w:rFonts w:ascii="Tahoma" w:hAnsi="Tahoma" w:cs="Tahoma"/>
          <w:sz w:val="20"/>
          <w:szCs w:val="20"/>
        </w:rPr>
      </w:pPr>
    </w:p>
    <w:p w14:paraId="40DF9C23" w14:textId="77777777" w:rsidR="00DA4678" w:rsidRPr="004F3D16" w:rsidRDefault="00932A00" w:rsidP="00A30A89">
      <w:pPr>
        <w:numPr>
          <w:ilvl w:val="0"/>
          <w:numId w:val="13"/>
        </w:numPr>
        <w:tabs>
          <w:tab w:val="left" w:pos="567"/>
        </w:tabs>
        <w:spacing w:after="60"/>
        <w:ind w:left="0" w:firstLine="0"/>
        <w:jc w:val="both"/>
        <w:rPr>
          <w:rFonts w:ascii="Tahoma" w:hAnsi="Tahoma" w:cs="Tahoma"/>
          <w:sz w:val="20"/>
          <w:szCs w:val="20"/>
        </w:rPr>
      </w:pPr>
      <w:r w:rsidRPr="004F3D16">
        <w:rPr>
          <w:rFonts w:ascii="Tahoma" w:hAnsi="Tahoma" w:cs="Tahoma"/>
          <w:sz w:val="20"/>
          <w:szCs w:val="20"/>
        </w:rPr>
        <w:t>Pod</w:t>
      </w:r>
      <w:r w:rsidR="00FF4E1A" w:rsidRPr="004F3D16">
        <w:rPr>
          <w:rFonts w:ascii="Tahoma" w:hAnsi="Tahoma" w:cs="Tahoma"/>
          <w:sz w:val="20"/>
          <w:szCs w:val="20"/>
        </w:rPr>
        <w:t>dodavatelé:</w:t>
      </w:r>
    </w:p>
    <w:p w14:paraId="2A3686AA" w14:textId="48E81E30" w:rsidR="004F0B28" w:rsidRPr="00556D1F" w:rsidRDefault="00DA4678" w:rsidP="004F0B28">
      <w:pPr>
        <w:pStyle w:val="Zkladntextodsazen31"/>
        <w:ind w:left="1418"/>
        <w:rPr>
          <w:rFonts w:ascii="Tahoma" w:hAnsi="Tahoma" w:cs="Tahoma"/>
          <w:sz w:val="20"/>
        </w:rPr>
      </w:pPr>
      <w:r w:rsidRPr="004F3D16">
        <w:rPr>
          <w:rFonts w:ascii="Tahoma" w:hAnsi="Tahoma" w:cs="Tahoma"/>
          <w:sz w:val="20"/>
        </w:rPr>
        <w:t>8.</w:t>
      </w:r>
      <w:r w:rsidR="00C95B43">
        <w:rPr>
          <w:rFonts w:ascii="Tahoma" w:hAnsi="Tahoma" w:cs="Tahoma"/>
          <w:sz w:val="20"/>
        </w:rPr>
        <w:t>3</w:t>
      </w:r>
      <w:r w:rsidRPr="004F3D16">
        <w:rPr>
          <w:rFonts w:ascii="Tahoma" w:hAnsi="Tahoma" w:cs="Tahoma"/>
          <w:sz w:val="20"/>
        </w:rPr>
        <w:t>.1</w:t>
      </w:r>
      <w:r w:rsidR="00F43025" w:rsidRPr="004F3D16">
        <w:rPr>
          <w:rFonts w:ascii="Tahoma" w:hAnsi="Tahoma" w:cs="Tahoma"/>
          <w:sz w:val="20"/>
        </w:rPr>
        <w:tab/>
      </w:r>
      <w:r w:rsidR="004F0B28" w:rsidRPr="004F0B28">
        <w:rPr>
          <w:rFonts w:ascii="Tahoma" w:hAnsi="Tahoma" w:cs="Tahoma"/>
          <w:sz w:val="20"/>
          <w:lang w:eastAsia="cs-CZ"/>
        </w:rPr>
        <w:t xml:space="preserve">V příloze č. </w:t>
      </w:r>
      <w:r w:rsidR="004F0B28">
        <w:rPr>
          <w:rFonts w:ascii="Tahoma" w:hAnsi="Tahoma" w:cs="Tahoma"/>
          <w:sz w:val="20"/>
          <w:lang w:eastAsia="cs-CZ"/>
        </w:rPr>
        <w:t>2</w:t>
      </w:r>
      <w:r w:rsidR="004F0B28" w:rsidRPr="004F0B28">
        <w:rPr>
          <w:rFonts w:ascii="Tahoma" w:hAnsi="Tahoma" w:cs="Tahoma"/>
          <w:sz w:val="20"/>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w:t>
      </w:r>
      <w:r w:rsidR="004F0B28" w:rsidRPr="00556D1F">
        <w:rPr>
          <w:rFonts w:ascii="Tahoma" w:hAnsi="Tahoma" w:cs="Tahoma"/>
          <w:sz w:val="20"/>
          <w:lang w:eastAsia="cs-CZ"/>
        </w:rPr>
        <w:t>provedeny v souladu se všemi podmínkami smlouvy. Tím není dotčena výlučná odpovědnost zhotovitele za poskytování řádného plnění dle smlouvy či její dílčí části. Tito poddodavatelé jsou v příloze č. 2 této smlouvy vymezeni obchodní firmou, identifikačním číslem a sídlem.</w:t>
      </w:r>
    </w:p>
    <w:p w14:paraId="08D8F397" w14:textId="77777777" w:rsidR="004F0B28" w:rsidRPr="00556D1F" w:rsidRDefault="004F0B28" w:rsidP="004F0B28">
      <w:pPr>
        <w:pStyle w:val="Zkladntextodsazen31"/>
        <w:ind w:left="0" w:firstLine="0"/>
        <w:rPr>
          <w:rFonts w:ascii="Tahoma" w:hAnsi="Tahoma" w:cs="Tahoma"/>
          <w:sz w:val="20"/>
        </w:rPr>
      </w:pPr>
    </w:p>
    <w:p w14:paraId="06059471" w14:textId="6BDF6603" w:rsidR="004F0B28" w:rsidRPr="00556D1F" w:rsidRDefault="004F0B28" w:rsidP="004F0B28">
      <w:pPr>
        <w:pStyle w:val="Zkladntextodsazen31"/>
        <w:ind w:left="1418" w:hanging="713"/>
        <w:rPr>
          <w:rFonts w:ascii="Tahoma" w:hAnsi="Tahoma" w:cs="Tahoma"/>
          <w:sz w:val="20"/>
        </w:rPr>
      </w:pPr>
      <w:r w:rsidRPr="00556D1F">
        <w:rPr>
          <w:rFonts w:ascii="Tahoma" w:hAnsi="Tahoma" w:cs="Tahoma"/>
          <w:sz w:val="20"/>
        </w:rPr>
        <w:t>8.</w:t>
      </w:r>
      <w:r w:rsidR="00C95B43">
        <w:rPr>
          <w:rFonts w:ascii="Tahoma" w:hAnsi="Tahoma" w:cs="Tahoma"/>
          <w:sz w:val="20"/>
        </w:rPr>
        <w:t>3</w:t>
      </w:r>
      <w:r w:rsidRPr="00556D1F">
        <w:rPr>
          <w:rFonts w:ascii="Tahoma" w:hAnsi="Tahoma" w:cs="Tahoma"/>
          <w:sz w:val="20"/>
        </w:rPr>
        <w:t>.2   Zhotovitel není oprávněn pověřit provedením díla ani jeho části jinou osobu, která není uvedena v příloze č. 2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15 (patnácti)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14:paraId="6FC9322A" w14:textId="77777777" w:rsidR="004F0B28" w:rsidRPr="00556D1F" w:rsidRDefault="004F0B28" w:rsidP="004F0B28">
      <w:pPr>
        <w:pStyle w:val="Zkladntextodsazen31"/>
        <w:ind w:left="705" w:firstLine="0"/>
        <w:rPr>
          <w:rFonts w:ascii="Tahoma" w:hAnsi="Tahoma" w:cs="Tahoma"/>
          <w:sz w:val="20"/>
        </w:rPr>
      </w:pPr>
    </w:p>
    <w:p w14:paraId="08D8059F" w14:textId="250D56AC" w:rsidR="00DA4678" w:rsidRPr="00556D1F" w:rsidRDefault="00DA4678" w:rsidP="004F0B28">
      <w:pPr>
        <w:tabs>
          <w:tab w:val="left" w:pos="1418"/>
        </w:tabs>
        <w:spacing w:after="180"/>
        <w:ind w:left="1418" w:hanging="698"/>
        <w:jc w:val="both"/>
        <w:rPr>
          <w:rFonts w:ascii="Tahoma" w:hAnsi="Tahoma" w:cs="Tahoma"/>
          <w:sz w:val="20"/>
          <w:szCs w:val="20"/>
        </w:rPr>
      </w:pPr>
      <w:r w:rsidRPr="00556D1F">
        <w:rPr>
          <w:rFonts w:ascii="Tahoma" w:hAnsi="Tahoma" w:cs="Tahoma"/>
          <w:sz w:val="20"/>
          <w:szCs w:val="20"/>
        </w:rPr>
        <w:t>8.</w:t>
      </w:r>
      <w:r w:rsidR="00C95B43">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3</w:t>
      </w:r>
      <w:r w:rsidR="00F43025" w:rsidRPr="00556D1F">
        <w:rPr>
          <w:rFonts w:ascii="Tahoma" w:hAnsi="Tahoma" w:cs="Tahoma"/>
          <w:sz w:val="20"/>
          <w:szCs w:val="20"/>
        </w:rPr>
        <w:tab/>
      </w:r>
      <w:r w:rsidRPr="00556D1F">
        <w:rPr>
          <w:rFonts w:ascii="Tahoma" w:hAnsi="Tahoma" w:cs="Tahoma"/>
          <w:sz w:val="20"/>
          <w:szCs w:val="20"/>
        </w:rPr>
        <w:t>Zhotovitel se zavazuje plnit veškeré závazky, které mu bu</w:t>
      </w:r>
      <w:r w:rsidR="003E66D8" w:rsidRPr="00556D1F">
        <w:rPr>
          <w:rFonts w:ascii="Tahoma" w:hAnsi="Tahoma" w:cs="Tahoma"/>
          <w:sz w:val="20"/>
          <w:szCs w:val="20"/>
        </w:rPr>
        <w:t>dou vyplývat z dodavatelských a </w:t>
      </w:r>
      <w:r w:rsidR="00932A00" w:rsidRPr="00556D1F">
        <w:rPr>
          <w:rFonts w:ascii="Tahoma" w:hAnsi="Tahoma" w:cs="Tahoma"/>
          <w:sz w:val="20"/>
          <w:szCs w:val="20"/>
        </w:rPr>
        <w:t>pod</w:t>
      </w:r>
      <w:r w:rsidRPr="00556D1F">
        <w:rPr>
          <w:rFonts w:ascii="Tahoma" w:hAnsi="Tahoma" w:cs="Tahoma"/>
          <w:sz w:val="20"/>
          <w:szCs w:val="20"/>
        </w:rPr>
        <w:t>dodavatelských vztahů, a to řádně a včas, aby neohrozil či neomezil předmět díla.</w:t>
      </w:r>
    </w:p>
    <w:p w14:paraId="625C5E88" w14:textId="4BAA40EA" w:rsidR="00614638" w:rsidRPr="00556D1F" w:rsidRDefault="00614638" w:rsidP="00F10C70">
      <w:pPr>
        <w:tabs>
          <w:tab w:val="left" w:pos="1418"/>
          <w:tab w:val="left" w:pos="9070"/>
        </w:tabs>
        <w:spacing w:after="180"/>
        <w:ind w:left="1418" w:hanging="698"/>
        <w:jc w:val="both"/>
        <w:rPr>
          <w:rFonts w:ascii="Tahoma" w:hAnsi="Tahoma" w:cs="Tahoma"/>
          <w:sz w:val="20"/>
          <w:szCs w:val="20"/>
          <w:lang w:eastAsia="en-US"/>
        </w:rPr>
      </w:pPr>
      <w:r w:rsidRPr="00556D1F">
        <w:rPr>
          <w:rFonts w:ascii="Tahoma" w:hAnsi="Tahoma" w:cs="Tahoma"/>
          <w:sz w:val="20"/>
          <w:szCs w:val="20"/>
        </w:rPr>
        <w:t>8.</w:t>
      </w:r>
      <w:r w:rsidR="00C95B43">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4</w:t>
      </w:r>
      <w:r w:rsidR="00F43025" w:rsidRPr="00556D1F">
        <w:rPr>
          <w:rFonts w:ascii="Tahoma" w:hAnsi="Tahoma" w:cs="Tahoma"/>
          <w:sz w:val="20"/>
          <w:szCs w:val="20"/>
        </w:rPr>
        <w:tab/>
      </w:r>
      <w:r w:rsidRPr="00556D1F">
        <w:rPr>
          <w:rFonts w:ascii="Tahoma" w:hAnsi="Tahoma" w:cs="Tahoma"/>
          <w:sz w:val="20"/>
          <w:szCs w:val="20"/>
          <w:lang w:eastAsia="en-US"/>
        </w:rPr>
        <w:t>U stavebních přípomocí pro podd</w:t>
      </w:r>
      <w:r w:rsidR="00614DFE" w:rsidRPr="00556D1F">
        <w:rPr>
          <w:rFonts w:ascii="Tahoma" w:hAnsi="Tahoma" w:cs="Tahoma"/>
          <w:sz w:val="20"/>
          <w:szCs w:val="20"/>
          <w:lang w:eastAsia="en-US"/>
        </w:rPr>
        <w:t>od</w:t>
      </w:r>
      <w:r w:rsidRPr="00556D1F">
        <w:rPr>
          <w:rFonts w:ascii="Tahoma" w:hAnsi="Tahoma" w:cs="Tahoma"/>
          <w:sz w:val="20"/>
          <w:szCs w:val="20"/>
          <w:lang w:eastAsia="en-US"/>
        </w:rPr>
        <w:t>avatelsky plněné části díla musí být dodrženy technologie a postupy specifikované pro hlavní stavební výrobu.</w:t>
      </w:r>
    </w:p>
    <w:p w14:paraId="0CA362F9" w14:textId="77777777" w:rsidR="006F1C3F" w:rsidRPr="00A15FD8" w:rsidRDefault="006F1C3F" w:rsidP="00A30A89">
      <w:pPr>
        <w:numPr>
          <w:ilvl w:val="0"/>
          <w:numId w:val="13"/>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73189C95"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201F8E7F" w14:textId="6CC72841" w:rsidR="006F1C3F" w:rsidRPr="004F3D16" w:rsidRDefault="006F1C3F" w:rsidP="00A30A89">
      <w:pPr>
        <w:numPr>
          <w:ilvl w:val="0"/>
          <w:numId w:val="13"/>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 xml:space="preserve">Zhotovitel je povinen provádět průběžnou kompletaci a prověřování dokladů o dodávkách materiálů, konstrukcí a technologií požadovaných </w:t>
      </w:r>
      <w:r w:rsidRPr="007C0DD5">
        <w:rPr>
          <w:rFonts w:ascii="Tahoma" w:hAnsi="Tahoma" w:cs="Tahoma"/>
          <w:snapToGrid w:val="0"/>
          <w:spacing w:val="-2"/>
          <w:sz w:val="20"/>
          <w:szCs w:val="20"/>
        </w:rPr>
        <w:t xml:space="preserve">v </w:t>
      </w:r>
      <w:r w:rsidR="007C0DD5" w:rsidRPr="007C0DD5">
        <w:rPr>
          <w:rFonts w:ascii="Tahoma" w:hAnsi="Tahoma" w:cs="Tahoma"/>
          <w:snapToGrid w:val="0"/>
          <w:spacing w:val="-2"/>
          <w:sz w:val="20"/>
          <w:szCs w:val="20"/>
        </w:rPr>
        <w:t xml:space="preserve">§ </w:t>
      </w:r>
      <w:r w:rsidR="00383350">
        <w:rPr>
          <w:rFonts w:ascii="Tahoma" w:hAnsi="Tahoma" w:cs="Tahoma"/>
          <w:snapToGrid w:val="0"/>
          <w:spacing w:val="-2"/>
          <w:sz w:val="20"/>
          <w:szCs w:val="20"/>
        </w:rPr>
        <w:t>153</w:t>
      </w:r>
      <w:r w:rsidR="007C0DD5" w:rsidRPr="007C0DD5">
        <w:rPr>
          <w:rFonts w:ascii="Tahoma" w:hAnsi="Tahoma" w:cs="Tahoma"/>
          <w:snapToGrid w:val="0"/>
          <w:spacing w:val="-2"/>
          <w:sz w:val="20"/>
          <w:szCs w:val="20"/>
        </w:rPr>
        <w:t xml:space="preserve"> </w:t>
      </w:r>
      <w:r w:rsidR="009964E1" w:rsidRPr="007C0DD5">
        <w:rPr>
          <w:rFonts w:ascii="Tahoma" w:hAnsi="Tahoma" w:cs="Tahoma"/>
          <w:snapToGrid w:val="0"/>
          <w:spacing w:val="-2"/>
          <w:sz w:val="20"/>
          <w:szCs w:val="20"/>
        </w:rPr>
        <w:t xml:space="preserve">nového </w:t>
      </w:r>
      <w:r w:rsidRPr="007C0DD5">
        <w:rPr>
          <w:rFonts w:ascii="Tahoma" w:hAnsi="Tahoma" w:cs="Tahoma"/>
          <w:snapToGrid w:val="0"/>
          <w:spacing w:val="-2"/>
          <w:sz w:val="20"/>
          <w:szCs w:val="20"/>
        </w:rPr>
        <w:t>stavebního zákona</w:t>
      </w:r>
      <w:r w:rsidRPr="004F3D16">
        <w:rPr>
          <w:rFonts w:ascii="Tahoma" w:hAnsi="Tahoma" w:cs="Tahoma"/>
          <w:snapToGrid w:val="0"/>
          <w:spacing w:val="-2"/>
          <w:sz w:val="20"/>
          <w:szCs w:val="20"/>
        </w:rPr>
        <w:t xml:space="preserve">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75AA659E" w14:textId="2A9984BB" w:rsidR="006F1C3F" w:rsidRPr="004F3D16" w:rsidRDefault="006F1C3F" w:rsidP="00A30A89">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sidR="0004091E">
        <w:rPr>
          <w:rFonts w:ascii="Tahoma" w:hAnsi="Tahoma" w:cs="Tahoma"/>
          <w:sz w:val="20"/>
          <w:szCs w:val="20"/>
        </w:rPr>
        <w:t xml:space="preserve"> </w:t>
      </w:r>
      <w:r w:rsidRPr="004F3D16">
        <w:rPr>
          <w:rFonts w:ascii="Tahoma" w:hAnsi="Tahoma" w:cs="Tahoma"/>
          <w:sz w:val="20"/>
          <w:szCs w:val="20"/>
        </w:rPr>
        <w:t>je zhotovitel povinen</w:t>
      </w:r>
      <w:r w:rsidR="00610A65">
        <w:rPr>
          <w:rFonts w:ascii="Tahoma" w:hAnsi="Tahoma" w:cs="Tahoma"/>
          <w:sz w:val="20"/>
          <w:szCs w:val="20"/>
        </w:rPr>
        <w:t xml:space="preserve"> </w:t>
      </w:r>
      <w:r w:rsidR="00610A65" w:rsidRPr="009D7890">
        <w:rPr>
          <w:rFonts w:ascii="Tahoma" w:hAnsi="Tahoma" w:cs="Tahoma"/>
          <w:snapToGrid w:val="0"/>
          <w:spacing w:val="-2"/>
          <w:sz w:val="20"/>
          <w:szCs w:val="20"/>
        </w:rPr>
        <w:t>dokumentovat</w:t>
      </w:r>
      <w:r w:rsidR="0004091E" w:rsidRPr="004F3D16">
        <w:rPr>
          <w:rFonts w:ascii="Tahoma" w:hAnsi="Tahoma" w:cs="Tahoma"/>
          <w:sz w:val="20"/>
          <w:szCs w:val="20"/>
        </w:rPr>
        <w:t xml:space="preserve"> </w:t>
      </w:r>
      <w:r w:rsidRPr="004F3D16">
        <w:rPr>
          <w:rFonts w:ascii="Tahoma" w:hAnsi="Tahoma" w:cs="Tahoma"/>
          <w:sz w:val="20"/>
          <w:szCs w:val="20"/>
        </w:rPr>
        <w:t>na</w:t>
      </w:r>
      <w:r w:rsidR="00941D3D">
        <w:rPr>
          <w:rFonts w:ascii="Tahoma" w:hAnsi="Tahoma" w:cs="Tahoma"/>
          <w:sz w:val="20"/>
          <w:szCs w:val="20"/>
        </w:rPr>
        <w:t>vrhované materiály a </w:t>
      </w:r>
      <w:r w:rsidR="00A522D1" w:rsidRPr="004F3D16">
        <w:rPr>
          <w:rFonts w:ascii="Tahoma" w:hAnsi="Tahoma" w:cs="Tahoma"/>
          <w:sz w:val="20"/>
          <w:szCs w:val="20"/>
        </w:rPr>
        <w:t>výrobky na </w:t>
      </w:r>
      <w:r w:rsidRPr="004F3D16">
        <w:rPr>
          <w:rFonts w:ascii="Tahoma" w:hAnsi="Tahoma" w:cs="Tahoma"/>
          <w:sz w:val="20"/>
          <w:szCs w:val="20"/>
        </w:rPr>
        <w:t>vzorcích.</w:t>
      </w:r>
    </w:p>
    <w:p w14:paraId="2509432E"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F62FB06" w14:textId="4B1AE9A5"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lastRenderedPageBreak/>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34501AD" w14:textId="6313DBBF"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ochrany zdraví 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Kontrolu dodržování BOZP a PO je</w:t>
      </w:r>
      <w:r w:rsidR="00066459" w:rsidRPr="00BB3820">
        <w:rPr>
          <w:rFonts w:ascii="Tahoma" w:hAnsi="Tahoma" w:cs="Tahoma"/>
          <w:snapToGrid w:val="0"/>
          <w:sz w:val="20"/>
          <w:szCs w:val="20"/>
        </w:rPr>
        <w:t> </w:t>
      </w:r>
      <w:r w:rsidRPr="00BB3820">
        <w:rPr>
          <w:rFonts w:ascii="Tahoma" w:hAnsi="Tahoma" w:cs="Tahoma"/>
          <w:snapToGrid w:val="0"/>
          <w:sz w:val="20"/>
          <w:szCs w:val="20"/>
        </w:rPr>
        <w:t>oprávněn provádět</w:t>
      </w:r>
      <w:r w:rsidR="000974E4" w:rsidRPr="00BB3820">
        <w:rPr>
          <w:rFonts w:ascii="Tahoma" w:hAnsi="Tahoma" w:cs="Tahoma"/>
          <w:snapToGrid w:val="0"/>
          <w:sz w:val="20"/>
          <w:szCs w:val="20"/>
        </w:rPr>
        <w:t xml:space="preserve"> pověřený pracovník objednatele (</w:t>
      </w:r>
      <w:r w:rsidR="00184AD0" w:rsidRPr="00920B0B">
        <w:rPr>
          <w:rFonts w:ascii="Tahoma" w:hAnsi="Tahoma" w:cs="Tahoma"/>
          <w:bCs/>
          <w:sz w:val="20"/>
        </w:rPr>
        <w:t>koordinátor BOZP</w:t>
      </w:r>
      <w:r w:rsidR="000974E4" w:rsidRPr="00BB3820">
        <w:rPr>
          <w:rFonts w:ascii="Tahoma" w:hAnsi="Tahoma" w:cs="Tahoma"/>
          <w:snapToGrid w:val="0"/>
          <w:sz w:val="20"/>
          <w:szCs w:val="20"/>
        </w:rPr>
        <w:t>)</w:t>
      </w:r>
      <w:r w:rsidR="00184AD0">
        <w:rPr>
          <w:rFonts w:ascii="Tahoma" w:hAnsi="Tahoma" w:cs="Tahoma"/>
          <w:snapToGrid w:val="0"/>
          <w:sz w:val="20"/>
          <w:szCs w:val="20"/>
        </w:rPr>
        <w:t xml:space="preserve"> </w:t>
      </w:r>
      <w:r w:rsidR="000974E4" w:rsidRPr="00BB3820">
        <w:rPr>
          <w:rFonts w:ascii="Tahoma" w:hAnsi="Tahoma" w:cs="Tahoma"/>
          <w:snapToGrid w:val="0"/>
          <w:sz w:val="20"/>
          <w:szCs w:val="20"/>
        </w:rPr>
        <w:t>a zhotovitel je</w:t>
      </w:r>
      <w:r w:rsidR="00066459" w:rsidRPr="00BB3820">
        <w:rPr>
          <w:rFonts w:ascii="Tahoma" w:hAnsi="Tahoma" w:cs="Tahoma"/>
          <w:snapToGrid w:val="0"/>
          <w:sz w:val="20"/>
          <w:szCs w:val="20"/>
        </w:rPr>
        <w:t> </w:t>
      </w:r>
      <w:r w:rsidR="000974E4" w:rsidRPr="00BB3820">
        <w:rPr>
          <w:rFonts w:ascii="Tahoma" w:hAnsi="Tahoma" w:cs="Tahoma"/>
          <w:snapToGrid w:val="0"/>
          <w:sz w:val="20"/>
          <w:szCs w:val="20"/>
        </w:rPr>
        <w:t xml:space="preserve">povinen </w:t>
      </w:r>
      <w:r w:rsidR="00F95FC7" w:rsidRPr="00BB3820">
        <w:rPr>
          <w:rFonts w:ascii="Tahoma" w:hAnsi="Tahoma" w:cs="Tahoma"/>
          <w:snapToGrid w:val="0"/>
          <w:sz w:val="20"/>
          <w:szCs w:val="20"/>
        </w:rPr>
        <w:t>s bezpečnostním koordinátorem spolupracovat a plnit jím uložená opatření ve</w:t>
      </w:r>
      <w:r w:rsidR="00066459" w:rsidRPr="00BB3820">
        <w:rPr>
          <w:rFonts w:ascii="Tahoma" w:hAnsi="Tahoma" w:cs="Tahoma"/>
          <w:snapToGrid w:val="0"/>
          <w:sz w:val="20"/>
          <w:szCs w:val="20"/>
        </w:rPr>
        <w:t> </w:t>
      </w:r>
      <w:r w:rsidR="00A522D1" w:rsidRPr="00BB3820">
        <w:rPr>
          <w:rFonts w:ascii="Tahoma" w:hAnsi="Tahoma" w:cs="Tahoma"/>
          <w:snapToGrid w:val="0"/>
          <w:sz w:val="20"/>
          <w:szCs w:val="20"/>
        </w:rPr>
        <w:t>stanovených termínech.</w:t>
      </w:r>
    </w:p>
    <w:p w14:paraId="495E2449"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dodání náhradních materiálů a zařízení musí být smluvními stranami uzavřena předem s tím, 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3BA2E793"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739AD12F"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67A5C2A3" w14:textId="67021C7B" w:rsidR="00890F49" w:rsidRPr="00982BFD" w:rsidRDefault="006F1C3F" w:rsidP="00890F4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6991FC56" w14:textId="77777777" w:rsidR="006F1C3F" w:rsidRPr="00BB3820" w:rsidRDefault="006F1C3F" w:rsidP="00A30A89">
      <w:pPr>
        <w:numPr>
          <w:ilvl w:val="0"/>
          <w:numId w:val="13"/>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208A5632" w14:textId="34C339F5" w:rsidR="00AF753E" w:rsidRPr="00BB3820" w:rsidRDefault="00E8384D" w:rsidP="00D07108">
      <w:pPr>
        <w:spacing w:after="180"/>
        <w:ind w:left="1276"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D92273">
        <w:rPr>
          <w:rFonts w:ascii="Tahoma" w:hAnsi="Tahoma" w:cs="Tahoma"/>
          <w:snapToGrid w:val="0"/>
          <w:sz w:val="20"/>
          <w:szCs w:val="20"/>
        </w:rPr>
        <w:t>5</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0331DD58" w14:textId="6ADD38CE" w:rsidR="00890F49" w:rsidRDefault="001924E0" w:rsidP="00982BFD">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w:t>
      </w:r>
      <w:r w:rsidR="00D92273">
        <w:rPr>
          <w:rFonts w:ascii="Tahoma" w:hAnsi="Tahoma" w:cs="Tahoma"/>
          <w:snapToGrid w:val="0"/>
          <w:sz w:val="20"/>
          <w:szCs w:val="20"/>
        </w:rPr>
        <w:t>5</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16</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16</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5E71ECF3" w14:textId="77777777" w:rsidR="00D92273" w:rsidRDefault="00D92273" w:rsidP="00982BFD">
      <w:pPr>
        <w:tabs>
          <w:tab w:val="left" w:pos="1418"/>
        </w:tabs>
        <w:spacing w:after="180"/>
        <w:ind w:left="1276" w:hanging="709"/>
        <w:jc w:val="both"/>
        <w:rPr>
          <w:rFonts w:ascii="Tahoma" w:hAnsi="Tahoma" w:cs="Tahoma"/>
          <w:snapToGrid w:val="0"/>
          <w:sz w:val="20"/>
          <w:szCs w:val="20"/>
        </w:rPr>
      </w:pPr>
    </w:p>
    <w:p w14:paraId="229DB1FF" w14:textId="77777777" w:rsidR="00D92273" w:rsidRPr="00B43288" w:rsidRDefault="00D92273" w:rsidP="00982BFD">
      <w:pPr>
        <w:tabs>
          <w:tab w:val="left" w:pos="1418"/>
        </w:tabs>
        <w:spacing w:after="180"/>
        <w:ind w:left="1276" w:hanging="709"/>
        <w:jc w:val="both"/>
        <w:rPr>
          <w:rFonts w:ascii="Tahoma" w:hAnsi="Tahoma" w:cs="Tahoma"/>
          <w:snapToGrid w:val="0"/>
          <w:sz w:val="20"/>
          <w:szCs w:val="20"/>
        </w:rPr>
      </w:pPr>
    </w:p>
    <w:p w14:paraId="4C29D23A" w14:textId="77777777" w:rsidR="00955338" w:rsidRPr="00BB3820" w:rsidRDefault="006F1C3F"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lastRenderedPageBreak/>
        <w:t>Kontroly</w:t>
      </w:r>
    </w:p>
    <w:p w14:paraId="7B72E47E" w14:textId="7D1903DC"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D92273">
        <w:rPr>
          <w:rFonts w:ascii="Tahoma" w:hAnsi="Tahoma" w:cs="Tahoma"/>
          <w:snapToGrid w:val="0"/>
          <w:sz w:val="20"/>
          <w:szCs w:val="20"/>
        </w:rPr>
        <w:t>6</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01B4A56C" w14:textId="39413E07"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D92273">
        <w:rPr>
          <w:rFonts w:ascii="Tahoma" w:hAnsi="Tahoma" w:cs="Tahoma"/>
          <w:snapToGrid w:val="0"/>
          <w:sz w:val="20"/>
          <w:szCs w:val="20"/>
        </w:rPr>
        <w:t>6</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0A3AC63A" w14:textId="5E2C75B7" w:rsidR="00955338" w:rsidRPr="00417BD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D92273">
        <w:rPr>
          <w:rFonts w:ascii="Tahoma" w:hAnsi="Tahoma" w:cs="Tahoma"/>
          <w:snapToGrid w:val="0"/>
          <w:sz w:val="20"/>
          <w:szCs w:val="20"/>
        </w:rPr>
        <w:t>6</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0BD35613" w14:textId="0313B332" w:rsidR="006F1C3F" w:rsidRPr="00417BD9" w:rsidRDefault="00E8384D" w:rsidP="00D07108">
      <w:pPr>
        <w:spacing w:after="180"/>
        <w:ind w:left="1276" w:hanging="709"/>
        <w:jc w:val="both"/>
        <w:rPr>
          <w:rFonts w:ascii="Tahoma" w:hAnsi="Tahoma" w:cs="Tahoma"/>
          <w:snapToGrid w:val="0"/>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D92273">
        <w:rPr>
          <w:rFonts w:ascii="Tahoma" w:hAnsi="Tahoma" w:cs="Tahoma"/>
          <w:snapToGrid w:val="0"/>
          <w:sz w:val="20"/>
          <w:szCs w:val="20"/>
        </w:rPr>
        <w:t>6</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 provozu a kontrolu závěrečného vyúčtování díla. Všichni účastníci naplňování předmětu smlouvy jsou povinni vytvářet podmínky pro provádění cenové kontroly.</w:t>
      </w:r>
    </w:p>
    <w:p w14:paraId="4599C772" w14:textId="77777777" w:rsidR="00E37C51" w:rsidRPr="00417BD9" w:rsidRDefault="00E45EF8"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378545F9" w14:textId="7345DE6A" w:rsidR="001924E0" w:rsidRPr="00417BD9" w:rsidRDefault="001924E0" w:rsidP="00D07108">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18.1</w:t>
      </w:r>
      <w:r w:rsidR="00D92273">
        <w:rPr>
          <w:rFonts w:ascii="Tahoma" w:hAnsi="Tahoma" w:cs="Tahoma"/>
          <w:snapToGrid w:val="0"/>
          <w:sz w:val="20"/>
          <w:szCs w:val="20"/>
        </w:rPr>
        <w:t>7</w:t>
      </w:r>
      <w:r w:rsidRPr="00417BD9">
        <w:rPr>
          <w:rFonts w:ascii="Tahoma" w:hAnsi="Tahoma" w:cs="Tahoma"/>
          <w:snapToGrid w:val="0"/>
          <w:sz w:val="20"/>
          <w:szCs w:val="20"/>
        </w:rPr>
        <w:t>.1</w:t>
      </w:r>
      <w:r w:rsidR="00F43025" w:rsidRPr="00417BD9">
        <w:rPr>
          <w:rFonts w:ascii="Tahoma" w:hAnsi="Tahoma" w:cs="Tahoma"/>
          <w:snapToGrid w:val="0"/>
          <w:sz w:val="20"/>
          <w:szCs w:val="20"/>
        </w:rPr>
        <w:tab/>
      </w:r>
      <w:r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0EDA2113" w14:textId="787FE283" w:rsidR="001924E0" w:rsidRPr="00417BD9" w:rsidRDefault="001924E0" w:rsidP="00D07108">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00D92273" w:rsidRPr="00D92273">
        <w:rPr>
          <w:rFonts w:ascii="Tahoma" w:hAnsi="Tahoma" w:cs="Tahoma"/>
          <w:bCs/>
          <w:sz w:val="20"/>
          <w:szCs w:val="20"/>
        </w:rPr>
        <w:t>Analogicky</w:t>
      </w:r>
      <w:r w:rsidR="00D92273">
        <w:rPr>
          <w:rFonts w:ascii="Tahoma" w:hAnsi="Tahoma" w:cs="Tahoma"/>
          <w:b/>
          <w:sz w:val="20"/>
          <w:szCs w:val="20"/>
        </w:rPr>
        <w:t xml:space="preserve"> </w:t>
      </w:r>
      <w:r w:rsidR="00D92273">
        <w:rPr>
          <w:rFonts w:ascii="Tahoma" w:hAnsi="Tahoma" w:cs="Tahoma"/>
          <w:snapToGrid w:val="0"/>
          <w:sz w:val="20"/>
          <w:szCs w:val="20"/>
        </w:rPr>
        <w:t>d</w:t>
      </w:r>
      <w:r w:rsidRPr="00417BD9">
        <w:rPr>
          <w:rFonts w:ascii="Tahoma" w:hAnsi="Tahoma" w:cs="Tahoma"/>
          <w:snapToGrid w:val="0"/>
          <w:sz w:val="20"/>
          <w:szCs w:val="20"/>
        </w:rPr>
        <w:t xml:space="preserve">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6133918B"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126371D1"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C121D1F" w14:textId="77777777" w:rsidR="001924E0" w:rsidRPr="00F944BC" w:rsidRDefault="001924E0" w:rsidP="00D07108">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soupisu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soupisu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A220C3" w:rsidRPr="00417BD9">
        <w:rPr>
          <w:rFonts w:ascii="Tahoma" w:hAnsi="Tahoma" w:cs="Tahoma"/>
          <w:snapToGrid w:val="0"/>
          <w:sz w:val="20"/>
          <w:szCs w:val="20"/>
        </w:rPr>
        <w:t xml:space="preserve">u stavebních prací představuje </w:t>
      </w:r>
      <w:r w:rsidRPr="00417BD9">
        <w:rPr>
          <w:rFonts w:ascii="Tahoma" w:hAnsi="Tahoma" w:cs="Tahoma"/>
          <w:snapToGrid w:val="0"/>
          <w:sz w:val="20"/>
          <w:szCs w:val="20"/>
        </w:rPr>
        <w:t>srovnatelný druh práce nebo 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Pr="00F944BC">
        <w:rPr>
          <w:rFonts w:ascii="Tahoma" w:hAnsi="Tahoma" w:cs="Tahoma"/>
          <w:snapToGrid w:val="0"/>
          <w:sz w:val="20"/>
          <w:szCs w:val="20"/>
        </w:rPr>
        <w:t>a stejnou nebo nižší cenu.</w:t>
      </w:r>
    </w:p>
    <w:p w14:paraId="2DF3D899" w14:textId="73B51AE7" w:rsidR="001924E0" w:rsidRPr="00F944BC" w:rsidRDefault="001924E0" w:rsidP="00D07108">
      <w:pPr>
        <w:spacing w:after="180"/>
        <w:ind w:left="1276" w:hanging="709"/>
        <w:jc w:val="both"/>
        <w:rPr>
          <w:rFonts w:ascii="Tahoma" w:hAnsi="Tahoma" w:cs="Tahoma"/>
          <w:b/>
          <w:sz w:val="20"/>
          <w:szCs w:val="20"/>
        </w:rPr>
      </w:pPr>
      <w:r w:rsidRPr="00F944BC">
        <w:rPr>
          <w:rFonts w:ascii="Tahoma" w:hAnsi="Tahoma" w:cs="Tahoma"/>
          <w:snapToGrid w:val="0"/>
          <w:sz w:val="20"/>
          <w:szCs w:val="20"/>
        </w:rPr>
        <w:t>8.1</w:t>
      </w:r>
      <w:r w:rsidR="00D92273">
        <w:rPr>
          <w:rFonts w:ascii="Tahoma" w:hAnsi="Tahoma" w:cs="Tahoma"/>
          <w:snapToGrid w:val="0"/>
          <w:sz w:val="20"/>
          <w:szCs w:val="20"/>
        </w:rPr>
        <w:t>7</w:t>
      </w:r>
      <w:r w:rsidRPr="00F944BC">
        <w:rPr>
          <w:rFonts w:ascii="Tahoma" w:hAnsi="Tahoma" w:cs="Tahoma"/>
          <w:snapToGrid w:val="0"/>
          <w:sz w:val="20"/>
          <w:szCs w:val="20"/>
        </w:rPr>
        <w:t>.2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tran formou písemného dodatku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7EC9311B" w14:textId="77777777" w:rsidR="001924E0" w:rsidRPr="00F944BC" w:rsidRDefault="001924E0" w:rsidP="00D07108">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nelze ze 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076DDC9C" w14:textId="7DAE842E"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D92273">
        <w:rPr>
          <w:rFonts w:ascii="Tahoma" w:hAnsi="Tahoma" w:cs="Tahoma"/>
          <w:sz w:val="20"/>
          <w:szCs w:val="20"/>
        </w:rPr>
        <w:t>7</w:t>
      </w:r>
      <w:r w:rsidRPr="00F944BC">
        <w:rPr>
          <w:rFonts w:ascii="Tahoma" w:hAnsi="Tahoma" w:cs="Tahoma"/>
          <w:sz w:val="20"/>
          <w:szCs w:val="20"/>
        </w:rPr>
        <w:t>.3</w:t>
      </w:r>
      <w:r w:rsidR="00F43025" w:rsidRPr="00F944BC">
        <w:rPr>
          <w:rFonts w:ascii="Tahoma" w:hAnsi="Tahoma" w:cs="Tahoma"/>
          <w:sz w:val="20"/>
          <w:szCs w:val="20"/>
        </w:rPr>
        <w:tab/>
      </w:r>
      <w:r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Pr="00F944BC">
        <w:rPr>
          <w:rFonts w:ascii="Tahoma" w:hAnsi="Tahoma" w:cs="Tahoma"/>
          <w:sz w:val="20"/>
          <w:szCs w:val="20"/>
        </w:rPr>
        <w:t>mlouvy a v souladu se ZZVZ. V tomto případě budou veške</w:t>
      </w:r>
      <w:r w:rsidR="00F944BC" w:rsidRPr="00F944BC">
        <w:rPr>
          <w:rFonts w:ascii="Tahoma" w:hAnsi="Tahoma" w:cs="Tahoma"/>
          <w:sz w:val="20"/>
          <w:szCs w:val="20"/>
        </w:rPr>
        <w:t>ré změny díla navrženy písemně zhotovitelem o</w:t>
      </w:r>
      <w:r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1CB513A2"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w:t>
      </w:r>
      <w:r w:rsidR="001924E0" w:rsidRPr="00F944BC">
        <w:rPr>
          <w:rFonts w:ascii="Tahoma" w:hAnsi="Tahoma" w:cs="Tahoma"/>
          <w:sz w:val="20"/>
          <w:szCs w:val="20"/>
        </w:rPr>
        <w:lastRenderedPageBreak/>
        <w:t xml:space="preserve">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69BEE1D9" w14:textId="44407E4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služeb 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 xml:space="preserve">hotovitel oceňovat tyto položky maximálně ve výši dle oboustranně odsouhlaseného ceníku pro oceňování stavební prací (např. Výkonový a honorářový řád a Sazebník UNIKA, nebo </w:t>
      </w:r>
      <w:r w:rsidR="00963984">
        <w:rPr>
          <w:rFonts w:ascii="Tahoma" w:hAnsi="Tahoma" w:cs="Tahoma"/>
          <w:sz w:val="20"/>
          <w:szCs w:val="20"/>
        </w:rPr>
        <w:t>Cenová soustava ÚRS Praha, a.s.</w:t>
      </w:r>
      <w:r w:rsidR="001924E0" w:rsidRPr="00F944BC">
        <w:rPr>
          <w:rFonts w:ascii="Tahoma" w:hAnsi="Tahoma" w:cs="Tahoma"/>
          <w:sz w:val="20"/>
          <w:szCs w:val="20"/>
        </w:rPr>
        <w:t>)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5AEB4448"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bjednatele, tvoří změnový list dodatek k</w:t>
      </w:r>
      <w:r w:rsidR="00A220C3" w:rsidRPr="00F944BC">
        <w:rPr>
          <w:rFonts w:ascii="Tahoma" w:hAnsi="Tahoma" w:cs="Tahoma"/>
          <w:sz w:val="20"/>
          <w:szCs w:val="20"/>
        </w:rPr>
        <w:t> </w:t>
      </w:r>
      <w:r w:rsidR="00F944BC" w:rsidRPr="00F944BC">
        <w:rPr>
          <w:rFonts w:ascii="Tahoma" w:hAnsi="Tahoma" w:cs="Tahoma"/>
          <w:sz w:val="20"/>
          <w:szCs w:val="20"/>
        </w:rPr>
        <w:t>s</w:t>
      </w:r>
      <w:r w:rsidR="001924E0" w:rsidRPr="00F944BC">
        <w:rPr>
          <w:rFonts w:ascii="Tahoma" w:hAnsi="Tahoma" w:cs="Tahoma"/>
          <w:sz w:val="20"/>
          <w:szCs w:val="20"/>
        </w:rPr>
        <w:t>mlouvě.</w:t>
      </w:r>
    </w:p>
    <w:p w14:paraId="0EA76111" w14:textId="63FB1A83"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D92273">
        <w:rPr>
          <w:rFonts w:ascii="Tahoma" w:hAnsi="Tahoma" w:cs="Tahoma"/>
          <w:sz w:val="20"/>
          <w:szCs w:val="20"/>
        </w:rPr>
        <w:t>7</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24B8F3DC" w14:textId="145F5A47" w:rsidR="00951168" w:rsidRDefault="001924E0" w:rsidP="00BB7859">
      <w:pPr>
        <w:spacing w:after="180"/>
        <w:ind w:left="1276" w:hanging="709"/>
        <w:jc w:val="both"/>
        <w:rPr>
          <w:rFonts w:ascii="Tahoma" w:hAnsi="Tahoma" w:cs="Tahoma"/>
          <w:sz w:val="20"/>
          <w:szCs w:val="20"/>
        </w:rPr>
      </w:pPr>
      <w:r w:rsidRPr="00F944BC">
        <w:rPr>
          <w:rFonts w:ascii="Tahoma" w:hAnsi="Tahoma" w:cs="Tahoma"/>
          <w:sz w:val="20"/>
          <w:szCs w:val="20"/>
        </w:rPr>
        <w:t>8.1</w:t>
      </w:r>
      <w:r w:rsidR="00D92273">
        <w:rPr>
          <w:rFonts w:ascii="Tahoma" w:hAnsi="Tahoma" w:cs="Tahoma"/>
          <w:sz w:val="20"/>
          <w:szCs w:val="20"/>
        </w:rPr>
        <w:t>7</w:t>
      </w:r>
      <w:r w:rsidRPr="00F944BC">
        <w:rPr>
          <w:rFonts w:ascii="Tahoma" w:hAnsi="Tahoma" w:cs="Tahoma"/>
          <w:sz w:val="20"/>
          <w:szCs w:val="20"/>
        </w:rPr>
        <w:t>.5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2EED9BEA" w14:textId="5D1DF67B" w:rsidR="00556D1F" w:rsidRPr="00890F49" w:rsidRDefault="00900087" w:rsidP="00890F49">
      <w:pPr>
        <w:numPr>
          <w:ilvl w:val="0"/>
          <w:numId w:val="13"/>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bookmarkStart w:id="19" w:name="_Toc255560888"/>
      <w:bookmarkStart w:id="20" w:name="_Toc255560741"/>
    </w:p>
    <w:p w14:paraId="6670141D" w14:textId="20D88EDE" w:rsidR="006F1C3F" w:rsidRPr="00F944BC" w:rsidRDefault="008C0656" w:rsidP="007A1E17">
      <w:pPr>
        <w:spacing w:before="480" w:after="120"/>
        <w:jc w:val="center"/>
        <w:outlineLvl w:val="0"/>
        <w:rPr>
          <w:rFonts w:ascii="Tahoma" w:hAnsi="Tahoma" w:cs="Tahoma"/>
          <w:b/>
          <w:sz w:val="22"/>
          <w:szCs w:val="20"/>
          <w:u w:val="single"/>
        </w:rPr>
      </w:pPr>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19"/>
      <w:bookmarkEnd w:id="20"/>
    </w:p>
    <w:p w14:paraId="74C08A87" w14:textId="250BC18B" w:rsidR="00C34B69" w:rsidRPr="00F944BC" w:rsidRDefault="00C34B69"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00BF584B">
        <w:rPr>
          <w:rFonts w:ascii="Tahoma" w:hAnsi="Tahoma" w:cs="Tahoma"/>
          <w:b/>
          <w:sz w:val="20"/>
          <w:szCs w:val="20"/>
        </w:rPr>
        <w:t xml:space="preserve"> </w:t>
      </w:r>
      <w:r w:rsidR="00BF584B" w:rsidRPr="00BF584B">
        <w:rPr>
          <w:rFonts w:ascii="Tahoma" w:hAnsi="Tahoma" w:cs="Tahoma"/>
          <w:sz w:val="20"/>
          <w:szCs w:val="20"/>
        </w:rPr>
        <w:t>ve lhůtě stanovené v bodu 3.1. této Smlouvy</w:t>
      </w:r>
      <w:r w:rsidR="004F551C">
        <w:rPr>
          <w:rFonts w:ascii="Tahoma" w:hAnsi="Tahoma" w:cs="Tahoma"/>
          <w:sz w:val="20"/>
          <w:szCs w:val="20"/>
        </w:rPr>
        <w:t>.</w:t>
      </w:r>
    </w:p>
    <w:p w14:paraId="198F4FC3" w14:textId="62D9BB6C"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časový harmonogram realizace díla.</w:t>
      </w:r>
    </w:p>
    <w:p w14:paraId="29F3A2EA"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2BDB1E5" w14:textId="446EC04F" w:rsidR="006F1C3F" w:rsidRDefault="006F1C3F" w:rsidP="00511B84">
      <w:pPr>
        <w:pStyle w:val="Odstavecseseznamem"/>
        <w:numPr>
          <w:ilvl w:val="0"/>
          <w:numId w:val="14"/>
        </w:numPr>
        <w:ind w:left="0" w:firstLine="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r w:rsidR="00511B84" w:rsidRPr="00511B84">
        <w:rPr>
          <w:rFonts w:ascii="Tahoma" w:hAnsi="Tahoma" w:cs="Tahoma"/>
          <w:sz w:val="20"/>
          <w:szCs w:val="20"/>
        </w:rPr>
        <w:t xml:space="preserve"> </w:t>
      </w:r>
    </w:p>
    <w:p w14:paraId="009C92E6" w14:textId="77777777" w:rsidR="00511B84" w:rsidRPr="00511B84" w:rsidRDefault="00511B84" w:rsidP="00511B84">
      <w:pPr>
        <w:pStyle w:val="Odstavecseseznamem"/>
        <w:ind w:left="0"/>
        <w:jc w:val="both"/>
        <w:rPr>
          <w:rFonts w:ascii="Tahoma" w:hAnsi="Tahoma" w:cs="Tahoma"/>
          <w:sz w:val="20"/>
          <w:szCs w:val="20"/>
        </w:rPr>
      </w:pPr>
    </w:p>
    <w:p w14:paraId="425E4B39"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3678A9EB" w14:textId="77777777" w:rsidR="006F1C3F" w:rsidRPr="00F944BC"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E1B6F8A"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0D92F2CD" w14:textId="1A79BB8D"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lastRenderedPageBreak/>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w:t>
      </w:r>
      <w:r w:rsidR="00184AD0">
        <w:rPr>
          <w:rFonts w:ascii="Tahoma" w:hAnsi="Tahoma" w:cs="Tahoma"/>
          <w:snapToGrid w:val="0"/>
          <w:sz w:val="20"/>
          <w:szCs w:val="20"/>
        </w:rPr>
        <w:t>,</w:t>
      </w:r>
      <w:r w:rsidRPr="001B3064">
        <w:rPr>
          <w:rFonts w:ascii="Tahoma" w:hAnsi="Tahoma" w:cs="Tahoma"/>
          <w:snapToGrid w:val="0"/>
          <w:sz w:val="20"/>
          <w:szCs w:val="20"/>
        </w:rPr>
        <w:t xml:space="preserve"> technického dozoru stavebníka</w:t>
      </w:r>
      <w:r w:rsidR="00184AD0">
        <w:rPr>
          <w:rFonts w:ascii="Tahoma" w:hAnsi="Tahoma" w:cs="Tahoma"/>
          <w:snapToGrid w:val="0"/>
          <w:sz w:val="20"/>
          <w:szCs w:val="20"/>
        </w:rPr>
        <w:t xml:space="preserve"> a</w:t>
      </w:r>
      <w:r w:rsidRPr="001B3064">
        <w:rPr>
          <w:rFonts w:ascii="Tahoma" w:hAnsi="Tahoma" w:cs="Tahoma"/>
          <w:snapToGrid w:val="0"/>
          <w:sz w:val="20"/>
          <w:szCs w:val="20"/>
        </w:rPr>
        <w:t xml:space="preserve"> činnost koordinátora </w:t>
      </w:r>
      <w:r w:rsidR="00184AD0">
        <w:rPr>
          <w:rFonts w:ascii="Tahoma" w:hAnsi="Tahoma" w:cs="Tahoma"/>
          <w:snapToGrid w:val="0"/>
          <w:sz w:val="20"/>
          <w:szCs w:val="20"/>
        </w:rPr>
        <w:t>BOZP</w:t>
      </w:r>
      <w:r w:rsidRPr="001B3064">
        <w:rPr>
          <w:rFonts w:ascii="Tahoma" w:hAnsi="Tahoma" w:cs="Tahoma"/>
          <w:snapToGrid w:val="0"/>
          <w:sz w:val="20"/>
          <w:szCs w:val="20"/>
        </w:rPr>
        <w:t xml:space="preserve"> na staveništi</w:t>
      </w:r>
      <w:r w:rsidR="00184AD0">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59796B0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220AD89C" w14:textId="0C61A8FE"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21" w:name="_Toc255560889"/>
      <w:bookmarkStart w:id="22" w:name="_Toc255560742"/>
      <w:r w:rsidRPr="00F944BC">
        <w:rPr>
          <w:rFonts w:ascii="Tahoma" w:hAnsi="Tahoma" w:cs="Tahoma"/>
          <w:snapToGrid w:val="0"/>
          <w:sz w:val="20"/>
          <w:szCs w:val="20"/>
        </w:rPr>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 odevzdání</w:t>
      </w:r>
      <w:bookmarkEnd w:id="21"/>
      <w:bookmarkEnd w:id="22"/>
      <w:r w:rsidR="00BB4728" w:rsidRPr="00F944BC">
        <w:rPr>
          <w:rFonts w:ascii="Tahoma" w:hAnsi="Tahoma" w:cs="Tahoma"/>
          <w:snapToGrid w:val="0"/>
          <w:sz w:val="20"/>
          <w:szCs w:val="20"/>
        </w:rPr>
        <w:t>, aby objednatel mohl včas podat návrh na zahájení kolaudačního řízení bezprostředně navazujícího na předání díla.</w:t>
      </w:r>
    </w:p>
    <w:p w14:paraId="1524AAF2"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3ABECA53"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464A5C6"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64386BAD"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387C860" w14:textId="77777777" w:rsidR="006F1C3F" w:rsidRPr="00F944BC" w:rsidRDefault="006F1C3F" w:rsidP="00B9614B">
      <w:pPr>
        <w:widowControl w:val="0"/>
        <w:numPr>
          <w:ilvl w:val="0"/>
          <w:numId w:val="36"/>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6B1F06BB"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F1CB361" w14:textId="20F46EAF" w:rsidR="00890F49" w:rsidRPr="00982BFD" w:rsidRDefault="004C65DE" w:rsidP="001A738E">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7CC2DFE1" w14:textId="7B22775C" w:rsidR="00556D1F" w:rsidRPr="00890F49" w:rsidRDefault="004C65DE" w:rsidP="00890F49">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bookmarkStart w:id="23" w:name="_Toc255560890"/>
      <w:bookmarkStart w:id="24" w:name="_Toc255560743"/>
    </w:p>
    <w:p w14:paraId="00A1E73C" w14:textId="6C831B80" w:rsidR="006F1C3F" w:rsidRPr="002719A4" w:rsidRDefault="00962CB5" w:rsidP="007A1E17">
      <w:pPr>
        <w:spacing w:before="480" w:after="120"/>
        <w:jc w:val="center"/>
        <w:outlineLvl w:val="0"/>
        <w:rPr>
          <w:rFonts w:ascii="Tahoma" w:hAnsi="Tahoma" w:cs="Tahoma"/>
          <w:b/>
          <w:sz w:val="22"/>
          <w:szCs w:val="20"/>
          <w:u w:val="single"/>
        </w:rPr>
      </w:pPr>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3"/>
      <w:bookmarkEnd w:id="24"/>
    </w:p>
    <w:p w14:paraId="5E309A9F" w14:textId="77777777" w:rsidR="00955338" w:rsidRPr="002719A4"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09A8BDF4" w14:textId="31601A81" w:rsidR="00955338" w:rsidRPr="002719A4" w:rsidRDefault="006339FB" w:rsidP="00B9614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Zhotovitel je povinen vést ode dne převzetí staveniště o pracích, které provádí, stavební deník v </w:t>
      </w:r>
      <w:r w:rsidR="006F1C3F" w:rsidRPr="00C46D05">
        <w:rPr>
          <w:rFonts w:ascii="Tahoma" w:hAnsi="Tahoma" w:cs="Tahoma"/>
          <w:spacing w:val="-2"/>
          <w:sz w:val="20"/>
          <w:szCs w:val="20"/>
        </w:rPr>
        <w:t xml:space="preserve">souladu s </w:t>
      </w:r>
      <w:r w:rsidR="006F1C3F" w:rsidRPr="00383350">
        <w:rPr>
          <w:rFonts w:ascii="Tahoma" w:hAnsi="Tahoma" w:cs="Tahoma"/>
          <w:b/>
          <w:spacing w:val="-2"/>
          <w:sz w:val="20"/>
          <w:szCs w:val="20"/>
        </w:rPr>
        <w:t>§ 1</w:t>
      </w:r>
      <w:r w:rsidR="009964E1" w:rsidRPr="00383350">
        <w:rPr>
          <w:rFonts w:ascii="Tahoma" w:hAnsi="Tahoma" w:cs="Tahoma"/>
          <w:b/>
          <w:spacing w:val="-2"/>
          <w:sz w:val="20"/>
          <w:szCs w:val="20"/>
        </w:rPr>
        <w:t>66</w:t>
      </w:r>
      <w:r w:rsidR="006F1C3F" w:rsidRPr="00383350">
        <w:rPr>
          <w:rFonts w:ascii="Tahoma" w:hAnsi="Tahoma" w:cs="Tahoma"/>
          <w:b/>
          <w:spacing w:val="-2"/>
          <w:sz w:val="20"/>
          <w:szCs w:val="20"/>
        </w:rPr>
        <w:t xml:space="preserve"> </w:t>
      </w:r>
      <w:r w:rsidR="009964E1" w:rsidRPr="00383350">
        <w:rPr>
          <w:rFonts w:ascii="Tahoma" w:hAnsi="Tahoma" w:cs="Tahoma"/>
          <w:b/>
          <w:spacing w:val="-2"/>
          <w:sz w:val="20"/>
          <w:szCs w:val="20"/>
        </w:rPr>
        <w:t xml:space="preserve">nového </w:t>
      </w:r>
      <w:r w:rsidR="006F1C3F" w:rsidRPr="00383350">
        <w:rPr>
          <w:rFonts w:ascii="Tahoma" w:hAnsi="Tahoma" w:cs="Tahoma"/>
          <w:b/>
          <w:spacing w:val="-2"/>
          <w:sz w:val="20"/>
          <w:szCs w:val="20"/>
        </w:rPr>
        <w:t>stavební</w:t>
      </w:r>
      <w:r w:rsidR="00CB7798" w:rsidRPr="00383350">
        <w:rPr>
          <w:rFonts w:ascii="Tahoma" w:hAnsi="Tahoma" w:cs="Tahoma"/>
          <w:b/>
          <w:spacing w:val="-2"/>
          <w:sz w:val="20"/>
          <w:szCs w:val="20"/>
        </w:rPr>
        <w:t>ho</w:t>
      </w:r>
      <w:r w:rsidR="006F1C3F" w:rsidRPr="00383350">
        <w:rPr>
          <w:rFonts w:ascii="Tahoma" w:hAnsi="Tahoma" w:cs="Tahoma"/>
          <w:b/>
          <w:spacing w:val="-2"/>
          <w:sz w:val="20"/>
          <w:szCs w:val="20"/>
        </w:rPr>
        <w:t xml:space="preserve"> zákon</w:t>
      </w:r>
      <w:r w:rsidR="00CB7798" w:rsidRPr="00383350">
        <w:rPr>
          <w:rFonts w:ascii="Tahoma" w:hAnsi="Tahoma" w:cs="Tahoma"/>
          <w:b/>
          <w:spacing w:val="-2"/>
          <w:sz w:val="20"/>
          <w:szCs w:val="20"/>
        </w:rPr>
        <w:t>a</w:t>
      </w:r>
      <w:r w:rsidR="006F1C3F" w:rsidRPr="00C46D05">
        <w:rPr>
          <w:rFonts w:ascii="Tahoma" w:hAnsi="Tahoma" w:cs="Tahoma"/>
          <w:bCs/>
          <w:spacing w:val="-2"/>
          <w:sz w:val="20"/>
          <w:szCs w:val="20"/>
        </w:rPr>
        <w:t>,</w:t>
      </w:r>
      <w:r w:rsidR="006F1C3F" w:rsidRPr="00C46D05">
        <w:rPr>
          <w:rFonts w:ascii="Tahoma" w:hAnsi="Tahoma" w:cs="Tahoma"/>
          <w:spacing w:val="-2"/>
          <w:sz w:val="20"/>
          <w:szCs w:val="20"/>
        </w:rPr>
        <w:t xml:space="preserve"> kam</w:t>
      </w:r>
      <w:r w:rsidR="006F1C3F" w:rsidRPr="002719A4">
        <w:rPr>
          <w:rFonts w:ascii="Tahoma" w:hAnsi="Tahoma" w:cs="Tahoma"/>
          <w:spacing w:val="-2"/>
          <w:sz w:val="20"/>
          <w:szCs w:val="20"/>
        </w:rPr>
        <w:t xml:space="preserve">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298BDFB5" w14:textId="77777777" w:rsidR="00955338"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V deníku se vyznačí doklady, které se v jednom vyhotovení ukládají přímo na staveništi. Jde zejména o územní rozhodnutí, rozhodnutí o přípustnosti stavby,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7611E0B7" w14:textId="77777777" w:rsidR="006F1C3F"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 xml:space="preserve">stavební deníky. Objednatel je povinen na základě výzvy zhotovitele ve stavebním deníku zkontrolovat část díla před zakrytím či dalším postupem prací nejpozději do 5 pracovních dnů </w:t>
      </w:r>
      <w:r w:rsidR="006F1C3F" w:rsidRPr="003D0D3B">
        <w:rPr>
          <w:rFonts w:ascii="Tahoma" w:hAnsi="Tahoma" w:cs="Tahoma"/>
          <w:snapToGrid w:val="0"/>
          <w:spacing w:val="-2"/>
          <w:sz w:val="20"/>
          <w:szCs w:val="20"/>
        </w:rPr>
        <w:lastRenderedPageBreak/>
        <w:t>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26E6D500" w14:textId="77777777" w:rsidR="00B22A11" w:rsidRPr="003D0D3B" w:rsidRDefault="006339FB" w:rsidP="00B9614B">
      <w:pPr>
        <w:widowControl w:val="0"/>
        <w:tabs>
          <w:tab w:val="left" w:pos="0"/>
        </w:tabs>
        <w:spacing w:after="180"/>
        <w:ind w:left="1276" w:hanging="709"/>
        <w:jc w:val="both"/>
        <w:rPr>
          <w:rFonts w:ascii="Tahoma" w:hAnsi="Tahoma" w:cs="Tahoma"/>
          <w:b/>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0086390C" w14:textId="77777777" w:rsidR="00955338" w:rsidRPr="003D0D3B"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38471EE2" w14:textId="77777777" w:rsidR="00B22A11" w:rsidRPr="003D0D3B" w:rsidRDefault="006339FB" w:rsidP="00B9614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1B788D4F" w14:textId="77777777" w:rsidR="006F1C3F" w:rsidRPr="003D0D3B" w:rsidRDefault="006339FB"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7AD1E065" w14:textId="77777777" w:rsidR="00962CB5" w:rsidRPr="003D0D3B" w:rsidRDefault="006339FB" w:rsidP="00B9614B">
      <w:pPr>
        <w:widowControl w:val="0"/>
        <w:ind w:left="1276" w:hanging="709"/>
        <w:jc w:val="both"/>
        <w:rPr>
          <w:rFonts w:ascii="Tahoma" w:hAnsi="Tahoma" w:cs="Tahoma"/>
          <w:snapToGrid w:val="0"/>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609A7495" w14:textId="77777777" w:rsidR="006F1C3F" w:rsidRPr="003D0D3B" w:rsidRDefault="00EC4BD9" w:rsidP="007A1E17">
      <w:pPr>
        <w:spacing w:before="480" w:after="120"/>
        <w:jc w:val="center"/>
        <w:outlineLvl w:val="0"/>
        <w:rPr>
          <w:rFonts w:ascii="Tahoma" w:hAnsi="Tahoma" w:cs="Tahoma"/>
          <w:b/>
          <w:sz w:val="22"/>
          <w:szCs w:val="20"/>
          <w:u w:val="single"/>
        </w:rPr>
      </w:pPr>
      <w:bookmarkStart w:id="25" w:name="_Toc255560891"/>
      <w:bookmarkStart w:id="26" w:name="_Toc255560744"/>
      <w:r w:rsidRPr="003D0D3B">
        <w:rPr>
          <w:rFonts w:ascii="Tahoma" w:hAnsi="Tahoma" w:cs="Tahoma"/>
          <w:b/>
          <w:sz w:val="22"/>
          <w:szCs w:val="20"/>
          <w:u w:val="single"/>
        </w:rPr>
        <w:t>X</w:t>
      </w:r>
      <w:r w:rsidR="006F1C3F" w:rsidRPr="003D0D3B">
        <w:rPr>
          <w:rFonts w:ascii="Tahoma" w:hAnsi="Tahoma" w:cs="Tahoma"/>
          <w:b/>
          <w:sz w:val="22"/>
          <w:szCs w:val="20"/>
          <w:u w:val="single"/>
        </w:rPr>
        <w:t>I. Zkoušky</w:t>
      </w:r>
      <w:bookmarkEnd w:id="25"/>
      <w:bookmarkEnd w:id="26"/>
    </w:p>
    <w:p w14:paraId="20775591" w14:textId="77777777" w:rsidR="006F1C3F" w:rsidRPr="003D0D3B" w:rsidRDefault="006F1C3F" w:rsidP="00A30A89">
      <w:pPr>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1D1A628F" w14:textId="77777777" w:rsidR="006F1C3F" w:rsidRPr="003D0D3B"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1843DB59" w14:textId="77777777" w:rsidR="006F1C3F" w:rsidRPr="003D0D3B"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CBAA815" w14:textId="2AB2E7BB" w:rsidR="00C46D05" w:rsidRPr="004F0B28" w:rsidRDefault="006F1C3F" w:rsidP="00C46D05">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5CE163E0" w14:textId="77777777" w:rsidR="006F1C3F" w:rsidRPr="003D0D3B" w:rsidRDefault="00EC4BD9" w:rsidP="007A1E17">
      <w:pPr>
        <w:spacing w:before="480" w:after="120"/>
        <w:jc w:val="center"/>
        <w:outlineLvl w:val="0"/>
        <w:rPr>
          <w:rFonts w:ascii="Tahoma" w:hAnsi="Tahoma" w:cs="Tahoma"/>
          <w:b/>
          <w:sz w:val="22"/>
          <w:szCs w:val="20"/>
          <w:u w:val="single"/>
        </w:rPr>
      </w:pPr>
      <w:bookmarkStart w:id="27" w:name="_Toc255560892"/>
      <w:bookmarkStart w:id="28" w:name="_Toc255560745"/>
      <w:r w:rsidRPr="003D0D3B">
        <w:rPr>
          <w:rFonts w:ascii="Tahoma" w:hAnsi="Tahoma" w:cs="Tahoma"/>
          <w:b/>
          <w:sz w:val="22"/>
          <w:szCs w:val="20"/>
          <w:u w:val="single"/>
        </w:rPr>
        <w:t>XII</w:t>
      </w:r>
      <w:r w:rsidR="006F1C3F" w:rsidRPr="003D0D3B">
        <w:rPr>
          <w:rFonts w:ascii="Tahoma" w:hAnsi="Tahoma" w:cs="Tahoma"/>
          <w:b/>
          <w:sz w:val="22"/>
          <w:szCs w:val="20"/>
          <w:u w:val="single"/>
        </w:rPr>
        <w:t>. Užívání díla před jeho předáním</w:t>
      </w:r>
      <w:bookmarkEnd w:id="27"/>
      <w:bookmarkEnd w:id="28"/>
    </w:p>
    <w:p w14:paraId="4DC1832F" w14:textId="77777777" w:rsidR="006F1C3F" w:rsidRPr="003D0D3B" w:rsidRDefault="006F1C3F" w:rsidP="00A30A89">
      <w:pPr>
        <w:widowControl w:val="0"/>
        <w:numPr>
          <w:ilvl w:val="0"/>
          <w:numId w:val="17"/>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13D270C0" w14:textId="77777777" w:rsidR="006339FB" w:rsidRDefault="006F1C3F" w:rsidP="00A30A89">
      <w:pPr>
        <w:widowControl w:val="0"/>
        <w:numPr>
          <w:ilvl w:val="0"/>
          <w:numId w:val="17"/>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 xml:space="preserve">Zhotovitel pro tento případ navrhne předmět a způsob předčasného užívání, jeho dobu, jakož </w:t>
      </w:r>
      <w:r w:rsidRPr="003D0D3B">
        <w:rPr>
          <w:rFonts w:ascii="Tahoma" w:hAnsi="Tahoma" w:cs="Tahoma"/>
          <w:snapToGrid w:val="0"/>
          <w:sz w:val="20"/>
          <w:szCs w:val="20"/>
        </w:rPr>
        <w:lastRenderedPageBreak/>
        <w:t>i</w:t>
      </w:r>
      <w:r w:rsidR="00A522D1" w:rsidRPr="003D0D3B">
        <w:rPr>
          <w:rFonts w:ascii="Tahoma" w:hAnsi="Tahoma" w:cs="Tahoma"/>
          <w:snapToGrid w:val="0"/>
          <w:sz w:val="20"/>
          <w:szCs w:val="20"/>
        </w:rPr>
        <w:t> </w:t>
      </w:r>
      <w:r w:rsidRPr="003D0D3B">
        <w:rPr>
          <w:rFonts w:ascii="Tahoma" w:hAnsi="Tahoma" w:cs="Tahoma"/>
          <w:snapToGrid w:val="0"/>
          <w:sz w:val="20"/>
          <w:szCs w:val="20"/>
        </w:rPr>
        <w:t>provedení bezpečnostních a jiných opatření, včetně hygienických, a důsledky předčasného užívání pro přechod nebezpečí škody, běh záručních lhůt,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0CA11D6B" w14:textId="77777777" w:rsidR="00273298" w:rsidRDefault="00273298" w:rsidP="00273298">
      <w:pPr>
        <w:widowControl w:val="0"/>
        <w:tabs>
          <w:tab w:val="left" w:pos="567"/>
        </w:tabs>
        <w:jc w:val="both"/>
        <w:rPr>
          <w:rFonts w:ascii="Tahoma" w:hAnsi="Tahoma" w:cs="Tahoma"/>
          <w:snapToGrid w:val="0"/>
          <w:sz w:val="20"/>
          <w:szCs w:val="20"/>
        </w:rPr>
      </w:pPr>
    </w:p>
    <w:p w14:paraId="6CFEC2C2" w14:textId="77777777" w:rsidR="00CF6DAD" w:rsidRPr="003D0D3B" w:rsidRDefault="00CF6DAD" w:rsidP="00273298">
      <w:pPr>
        <w:widowControl w:val="0"/>
        <w:tabs>
          <w:tab w:val="left" w:pos="567"/>
        </w:tabs>
        <w:jc w:val="both"/>
        <w:rPr>
          <w:rFonts w:ascii="Tahoma" w:hAnsi="Tahoma" w:cs="Tahoma"/>
          <w:snapToGrid w:val="0"/>
          <w:sz w:val="20"/>
          <w:szCs w:val="20"/>
        </w:rPr>
      </w:pPr>
    </w:p>
    <w:p w14:paraId="0B3C44F4" w14:textId="77777777" w:rsidR="006F1C3F" w:rsidRPr="003D0D3B" w:rsidRDefault="00EC4BD9" w:rsidP="00CF6DAD">
      <w:pPr>
        <w:spacing w:after="120"/>
        <w:jc w:val="center"/>
        <w:outlineLvl w:val="0"/>
        <w:rPr>
          <w:rFonts w:ascii="Tahoma" w:hAnsi="Tahoma" w:cs="Tahoma"/>
          <w:b/>
          <w:sz w:val="22"/>
          <w:szCs w:val="20"/>
          <w:u w:val="single"/>
        </w:rPr>
      </w:pPr>
      <w:bookmarkStart w:id="29" w:name="_Toc255560893"/>
      <w:bookmarkStart w:id="30" w:name="_Toc255560746"/>
      <w:r w:rsidRPr="003D0D3B">
        <w:rPr>
          <w:rFonts w:ascii="Tahoma" w:hAnsi="Tahoma" w:cs="Tahoma"/>
          <w:b/>
          <w:sz w:val="22"/>
          <w:szCs w:val="20"/>
          <w:u w:val="single"/>
        </w:rPr>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29"/>
      <w:bookmarkEnd w:id="30"/>
    </w:p>
    <w:p w14:paraId="222DF7E5" w14:textId="77777777" w:rsidR="00955338" w:rsidRPr="003D0D3B"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588BC8F5" w14:textId="77777777" w:rsidR="00955338" w:rsidRPr="003D0D3B" w:rsidRDefault="00B22A11" w:rsidP="00B9614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li dokončeno a předáno. </w:t>
      </w:r>
      <w:r w:rsidR="001A1077" w:rsidRPr="003D0D3B">
        <w:rPr>
          <w:rFonts w:ascii="Tahoma" w:hAnsi="Tahoma" w:cs="Tahoma"/>
          <w:snapToGrid w:val="0"/>
          <w:sz w:val="20"/>
          <w:szCs w:val="20"/>
        </w:rPr>
        <w:t xml:space="preserve">Tímto ujednáním není dotčeno ust.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díla je předání všech dokladů souvisejících s řádným provedením díla objednateli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li předvedena jeho z</w:t>
      </w:r>
      <w:r w:rsidR="006735BC" w:rsidRPr="003D0D3B">
        <w:rPr>
          <w:rFonts w:ascii="Tahoma" w:hAnsi="Tahoma" w:cs="Tahoma"/>
          <w:sz w:val="20"/>
          <w:szCs w:val="20"/>
        </w:rPr>
        <w:t>působilost sloužit svému účelu.</w:t>
      </w:r>
    </w:p>
    <w:p w14:paraId="715F4840" w14:textId="5EEF8EE5" w:rsidR="00890F49" w:rsidRPr="00982BFD" w:rsidRDefault="00B22A11" w:rsidP="00982BFD">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BF9394" w14:textId="77777777" w:rsidR="00B22A11"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4C638C3C" w14:textId="079C674F" w:rsidR="00823D7D" w:rsidRDefault="00B22A11" w:rsidP="00823D7D">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1A9A9BE0" w14:textId="1633EFEF" w:rsidR="00823D7D" w:rsidRDefault="00823D7D" w:rsidP="008B0165">
      <w:pPr>
        <w:widowControl w:val="0"/>
        <w:spacing w:after="160"/>
        <w:ind w:left="1276"/>
        <w:jc w:val="both"/>
        <w:rPr>
          <w:rFonts w:ascii="Tahoma" w:hAnsi="Tahoma" w:cs="Tahoma"/>
          <w:snapToGrid w:val="0"/>
          <w:sz w:val="20"/>
          <w:szCs w:val="20"/>
        </w:rPr>
      </w:pPr>
      <w:r>
        <w:rPr>
          <w:rFonts w:ascii="Tahoma" w:hAnsi="Tahoma" w:cs="Tahoma"/>
          <w:snapToGrid w:val="0"/>
          <w:sz w:val="20"/>
          <w:szCs w:val="20"/>
        </w:rPr>
        <w:t>Zhotovitel</w:t>
      </w:r>
      <w:r w:rsidRPr="00B8377C">
        <w:rPr>
          <w:rFonts w:ascii="Tahoma" w:hAnsi="Tahoma" w:cs="Tahoma"/>
          <w:snapToGrid w:val="0"/>
          <w:sz w:val="20"/>
          <w:szCs w:val="20"/>
        </w:rPr>
        <w:t xml:space="preserve"> </w:t>
      </w:r>
      <w:r>
        <w:rPr>
          <w:rFonts w:ascii="Tahoma" w:hAnsi="Tahoma" w:cs="Tahoma"/>
          <w:snapToGrid w:val="0"/>
          <w:sz w:val="20"/>
          <w:szCs w:val="20"/>
        </w:rPr>
        <w:t xml:space="preserve">je dále povinen </w:t>
      </w:r>
      <w:r w:rsidRPr="00B8377C">
        <w:rPr>
          <w:rFonts w:ascii="Tahoma" w:hAnsi="Tahoma" w:cs="Tahoma"/>
          <w:snapToGrid w:val="0"/>
          <w:sz w:val="20"/>
          <w:szCs w:val="20"/>
        </w:rPr>
        <w:t>vyhotovit soupis skutečně provedených prací, tzv. čerpání, a to formou výstupu z rozpočtového softwaru, který je ve shodné struktuře a formátu jako byl smluvní rozpočet stavby (tento výstup musí umožňovat zpětný import do rozpočtového programu), případně jiný rozpočet odsouhlasený CRR. Doporučené elektronické formáty jsou .unixml, .rts, .xc4, .utf, StavData a jakýkoliv uzamčený excelovský soubor, který je přímým výstupem softwaru pro rozpočtování, případně povinnost vyplnit údaje o čerpání dle skutečnosti podle jednotlivých faktur do dokumentu vygenerovaného zaměstnancem CRR s názvem „Čerpání“, který bude poskytnut ve formátu xls.</w:t>
      </w:r>
    </w:p>
    <w:p w14:paraId="3A4062B6" w14:textId="34B90C13" w:rsidR="00955338" w:rsidRPr="003D0D3B" w:rsidRDefault="006F1C3F" w:rsidP="00B9614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5317C319" w14:textId="77777777" w:rsidR="00D43006" w:rsidRPr="003D0D3B" w:rsidRDefault="00C26712"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.1.5</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Předání a převzetí díla nemá vliv na odpovědnost za škodu podle obecně závazných předpisů, jakož i </w:t>
      </w:r>
      <w:r w:rsidR="00EF0F81" w:rsidRPr="003D0D3B">
        <w:rPr>
          <w:rFonts w:ascii="Tahoma" w:hAnsi="Tahoma" w:cs="Tahoma"/>
          <w:snapToGrid w:val="0"/>
          <w:sz w:val="20"/>
          <w:szCs w:val="20"/>
        </w:rPr>
        <w:t xml:space="preserve">za </w:t>
      </w:r>
      <w:r w:rsidR="006F1C3F" w:rsidRPr="003D0D3B">
        <w:rPr>
          <w:rFonts w:ascii="Tahoma" w:hAnsi="Tahoma" w:cs="Tahoma"/>
          <w:snapToGrid w:val="0"/>
          <w:sz w:val="20"/>
          <w:szCs w:val="20"/>
        </w:rPr>
        <w:t>škodu způsobenou vadným provedením díla nebo jiným porušením závazku zhotovitele.</w:t>
      </w:r>
    </w:p>
    <w:p w14:paraId="51A46DE6" w14:textId="77777777" w:rsidR="00955338" w:rsidRPr="003D0D3B" w:rsidRDefault="006F1C3F" w:rsidP="00D3032A">
      <w:pPr>
        <w:widowControl w:val="0"/>
        <w:numPr>
          <w:ilvl w:val="1"/>
          <w:numId w:val="28"/>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lastRenderedPageBreak/>
        <w:t>Převzetí díla nebo jeho části</w:t>
      </w:r>
      <w:r w:rsidR="00955338" w:rsidRPr="003D0D3B">
        <w:rPr>
          <w:rFonts w:ascii="Tahoma" w:hAnsi="Tahoma" w:cs="Tahoma"/>
          <w:b/>
          <w:snapToGrid w:val="0"/>
          <w:sz w:val="20"/>
          <w:szCs w:val="20"/>
          <w:u w:val="single"/>
        </w:rPr>
        <w:t>.</w:t>
      </w:r>
    </w:p>
    <w:p w14:paraId="2C18E5E6"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52387E1F"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5C4B55BC" w14:textId="77777777" w:rsidR="000B74BB" w:rsidRDefault="000B74BB" w:rsidP="000B74BB">
      <w:pPr>
        <w:widowControl w:val="0"/>
        <w:ind w:left="567"/>
        <w:jc w:val="both"/>
        <w:rPr>
          <w:rFonts w:ascii="Tahoma" w:hAnsi="Tahoma" w:cs="Tahoma"/>
          <w:snapToGrid w:val="0"/>
          <w:sz w:val="20"/>
          <w:szCs w:val="20"/>
        </w:rPr>
      </w:pPr>
    </w:p>
    <w:p w14:paraId="5124EB68"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38840252" w14:textId="77777777" w:rsidR="007B6637" w:rsidRPr="003D0D3B" w:rsidRDefault="007B6637" w:rsidP="00F10C70">
      <w:pPr>
        <w:widowControl w:val="0"/>
        <w:jc w:val="both"/>
        <w:rPr>
          <w:rFonts w:ascii="Tahoma" w:hAnsi="Tahoma" w:cs="Tahoma"/>
          <w:snapToGrid w:val="0"/>
          <w:sz w:val="20"/>
          <w:szCs w:val="20"/>
        </w:rPr>
      </w:pPr>
    </w:p>
    <w:p w14:paraId="224FF2D8" w14:textId="77777777" w:rsidR="00955338" w:rsidRPr="003D0D3B"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70240B61" w14:textId="77777777" w:rsidR="008728AB" w:rsidRPr="00D17497" w:rsidRDefault="00C26712"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31D569F2" w14:textId="77777777" w:rsidR="00485671"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634E3D5B" w14:textId="77777777" w:rsidR="00955338" w:rsidRPr="00D17497"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B94C119" w14:textId="77777777" w:rsidR="00955338"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24C0AB49" w14:textId="77777777" w:rsidR="004917BD" w:rsidRPr="00D17497" w:rsidRDefault="00C26712" w:rsidP="00B9614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0E77C2C6" w14:textId="77777777" w:rsidR="006067A2"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2377E2B3" w14:textId="77777777" w:rsidR="00B72456"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40AC6B" w14:textId="77777777" w:rsidR="006F1C3F" w:rsidRPr="00BE6A9F" w:rsidRDefault="006F1C3F" w:rsidP="00D3032A">
      <w:pPr>
        <w:numPr>
          <w:ilvl w:val="1"/>
          <w:numId w:val="29"/>
        </w:numPr>
        <w:tabs>
          <w:tab w:val="left" w:pos="567"/>
        </w:tabs>
        <w:spacing w:after="18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6B5ADF1C" w14:textId="7A0224C6" w:rsidR="00B43288" w:rsidRPr="00A344E8" w:rsidRDefault="006F1C3F" w:rsidP="00B43288">
      <w:pPr>
        <w:numPr>
          <w:ilvl w:val="1"/>
          <w:numId w:val="29"/>
        </w:numPr>
        <w:tabs>
          <w:tab w:val="left" w:pos="567"/>
        </w:tabs>
        <w:ind w:left="0" w:firstLine="0"/>
        <w:jc w:val="both"/>
        <w:rPr>
          <w:rFonts w:ascii="Tahoma" w:hAnsi="Tahoma" w:cs="Tahoma"/>
          <w:snapToGrid w:val="0"/>
          <w:sz w:val="20"/>
          <w:szCs w:val="20"/>
        </w:rPr>
      </w:pPr>
      <w:r w:rsidRPr="00BE6A9F">
        <w:rPr>
          <w:rFonts w:ascii="Tahoma" w:hAnsi="Tahoma" w:cs="Tahoma"/>
          <w:sz w:val="20"/>
          <w:szCs w:val="20"/>
        </w:rPr>
        <w:t>Zhotovitel vykonává do</w:t>
      </w:r>
      <w:r w:rsidR="006C4BAB" w:rsidRPr="00BE6A9F">
        <w:rPr>
          <w:rFonts w:ascii="Tahoma" w:hAnsi="Tahoma" w:cs="Tahoma"/>
          <w:sz w:val="20"/>
          <w:szCs w:val="20"/>
        </w:rPr>
        <w:t> </w:t>
      </w:r>
      <w:r w:rsidRPr="00BE6A9F">
        <w:rPr>
          <w:rFonts w:ascii="Tahoma" w:hAnsi="Tahoma" w:cs="Tahoma"/>
          <w:sz w:val="20"/>
          <w:szCs w:val="20"/>
        </w:rPr>
        <w:t xml:space="preserve">předání a převzetí </w:t>
      </w:r>
      <w:r w:rsidR="002E24D1" w:rsidRPr="00BE6A9F">
        <w:rPr>
          <w:rFonts w:ascii="Tahoma" w:hAnsi="Tahoma" w:cs="Tahoma"/>
          <w:sz w:val="20"/>
          <w:szCs w:val="20"/>
        </w:rPr>
        <w:t xml:space="preserve">předmětu </w:t>
      </w:r>
      <w:r w:rsidRPr="00BE6A9F">
        <w:rPr>
          <w:rFonts w:ascii="Tahoma" w:hAnsi="Tahoma" w:cs="Tahoma"/>
          <w:sz w:val="20"/>
          <w:szCs w:val="20"/>
        </w:rPr>
        <w:t>plnění</w:t>
      </w:r>
      <w:r w:rsidR="00BE6A9F" w:rsidRPr="00BE6A9F">
        <w:rPr>
          <w:rFonts w:ascii="Tahoma" w:hAnsi="Tahoma" w:cs="Tahoma"/>
          <w:sz w:val="20"/>
          <w:szCs w:val="20"/>
        </w:rPr>
        <w:t xml:space="preserve"> pro</w:t>
      </w:r>
      <w:r w:rsidRPr="00BE6A9F">
        <w:rPr>
          <w:rFonts w:ascii="Tahoma" w:hAnsi="Tahoma" w:cs="Tahoma"/>
          <w:sz w:val="20"/>
          <w:szCs w:val="20"/>
        </w:rPr>
        <w:t xml:space="preserve"> objednatele správu. Výkon správy končí okamžikem řádného předání a převzetí díla v souladu s </w:t>
      </w:r>
      <w:r w:rsidR="004917BD" w:rsidRPr="00BE6A9F">
        <w:rPr>
          <w:rFonts w:ascii="Tahoma" w:hAnsi="Tahoma" w:cs="Tahoma"/>
          <w:snapToGrid w:val="0"/>
          <w:sz w:val="20"/>
          <w:szCs w:val="20"/>
        </w:rPr>
        <w:t xml:space="preserve">touto </w:t>
      </w:r>
      <w:r w:rsidR="00CC2DE9" w:rsidRPr="00BE6A9F">
        <w:rPr>
          <w:rFonts w:ascii="Tahoma" w:hAnsi="Tahoma" w:cs="Tahoma"/>
          <w:snapToGrid w:val="0"/>
          <w:sz w:val="20"/>
          <w:szCs w:val="20"/>
        </w:rPr>
        <w:t>s</w:t>
      </w:r>
      <w:r w:rsidR="004917BD" w:rsidRPr="00BE6A9F">
        <w:rPr>
          <w:rFonts w:ascii="Tahoma" w:hAnsi="Tahoma" w:cs="Tahoma"/>
          <w:snapToGrid w:val="0"/>
          <w:sz w:val="20"/>
          <w:szCs w:val="20"/>
        </w:rPr>
        <w:t>mlouvou.</w:t>
      </w:r>
    </w:p>
    <w:p w14:paraId="530C93C6" w14:textId="77777777" w:rsidR="006F1C3F" w:rsidRPr="00D17497" w:rsidRDefault="006F1C3F" w:rsidP="007A1E17">
      <w:pPr>
        <w:spacing w:before="480" w:after="120"/>
        <w:jc w:val="center"/>
        <w:outlineLvl w:val="0"/>
        <w:rPr>
          <w:rFonts w:ascii="Tahoma" w:hAnsi="Tahoma" w:cs="Tahoma"/>
          <w:b/>
          <w:sz w:val="22"/>
          <w:szCs w:val="20"/>
          <w:u w:val="single"/>
        </w:rPr>
      </w:pPr>
      <w:bookmarkStart w:id="31" w:name="_Toc255560901"/>
      <w:bookmarkStart w:id="32" w:name="_Toc255560754"/>
      <w:r w:rsidRPr="00D17497">
        <w:rPr>
          <w:rFonts w:ascii="Tahoma" w:hAnsi="Tahoma" w:cs="Tahoma"/>
          <w:b/>
          <w:sz w:val="22"/>
          <w:szCs w:val="20"/>
          <w:u w:val="single"/>
        </w:rPr>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End w:id="31"/>
      <w:bookmarkEnd w:id="32"/>
    </w:p>
    <w:p w14:paraId="005120A0" w14:textId="6A3B4020" w:rsidR="00556D1F" w:rsidRDefault="00E22CEC" w:rsidP="00451F13">
      <w:pPr>
        <w:pStyle w:val="Zkladntextodsazen"/>
        <w:numPr>
          <w:ilvl w:val="0"/>
          <w:numId w:val="18"/>
        </w:numPr>
        <w:tabs>
          <w:tab w:val="left" w:pos="567"/>
        </w:tabs>
        <w:ind w:left="0" w:firstLine="0"/>
        <w:jc w:val="both"/>
        <w:rPr>
          <w:rFonts w:ascii="Tahoma" w:hAnsi="Tahoma" w:cs="Tahoma"/>
          <w:sz w:val="20"/>
          <w:szCs w:val="20"/>
        </w:rPr>
      </w:pPr>
      <w:bookmarkStart w:id="33" w:name="_Toc255560902"/>
      <w:bookmarkStart w:id="34" w:name="_Toc255560755"/>
      <w:r w:rsidRPr="00451F13">
        <w:rPr>
          <w:rFonts w:ascii="Tahoma" w:hAnsi="Tahoma" w:cs="Tahoma"/>
          <w:sz w:val="20"/>
          <w:szCs w:val="20"/>
        </w:rPr>
        <w:t>V případě, že zhotovitel bude v prodlení s provedením díla v termínu stano</w:t>
      </w:r>
      <w:r w:rsidR="00D17497" w:rsidRPr="00451F13">
        <w:rPr>
          <w:rFonts w:ascii="Tahoma" w:hAnsi="Tahoma" w:cs="Tahoma"/>
          <w:sz w:val="20"/>
          <w:szCs w:val="20"/>
        </w:rPr>
        <w:t>veném v čl. III, bod. 3.1 této s</w:t>
      </w:r>
      <w:r w:rsidRPr="00451F13">
        <w:rPr>
          <w:rFonts w:ascii="Tahoma" w:hAnsi="Tahoma" w:cs="Tahoma"/>
          <w:sz w:val="20"/>
          <w:szCs w:val="20"/>
        </w:rPr>
        <w:t>mlouvy, je povinen zaplatit objednateli smluvní pokutu ve výši 0,</w:t>
      </w:r>
      <w:r w:rsidR="00A16140">
        <w:rPr>
          <w:rFonts w:ascii="Tahoma" w:hAnsi="Tahoma" w:cs="Tahoma"/>
          <w:sz w:val="20"/>
          <w:szCs w:val="20"/>
        </w:rPr>
        <w:t>05</w:t>
      </w:r>
      <w:r w:rsidR="004545C6" w:rsidRPr="00451F13">
        <w:rPr>
          <w:rFonts w:ascii="Tahoma" w:hAnsi="Tahoma" w:cs="Tahoma"/>
          <w:sz w:val="20"/>
          <w:szCs w:val="20"/>
        </w:rPr>
        <w:t xml:space="preserve"> </w:t>
      </w:r>
      <w:r w:rsidRPr="00451F13">
        <w:rPr>
          <w:rFonts w:ascii="Tahoma" w:hAnsi="Tahoma" w:cs="Tahoma"/>
          <w:sz w:val="20"/>
          <w:szCs w:val="20"/>
        </w:rPr>
        <w:t>% z celkové ceny díla včetně DPH, a to za každý započatý den prodlení. V případě, že zhotovitel prokáže,</w:t>
      </w:r>
      <w:r w:rsidR="00A30A89" w:rsidRPr="00451F13">
        <w:rPr>
          <w:rFonts w:ascii="Tahoma" w:hAnsi="Tahoma" w:cs="Tahoma"/>
          <w:sz w:val="20"/>
          <w:szCs w:val="20"/>
        </w:rPr>
        <w:t xml:space="preserve"> že prodlení vzniklo z viny na </w:t>
      </w:r>
      <w:r w:rsidRPr="00451F13">
        <w:rPr>
          <w:rFonts w:ascii="Tahoma" w:hAnsi="Tahoma" w:cs="Tahoma"/>
          <w:sz w:val="20"/>
          <w:szCs w:val="20"/>
        </w:rPr>
        <w:t xml:space="preserve">straně objednatele, zanikne objednateli právo smluvní pokutu uplatňovat. </w:t>
      </w:r>
    </w:p>
    <w:p w14:paraId="248DF65D" w14:textId="3F1AC054" w:rsidR="00DA4678" w:rsidRPr="00451F13" w:rsidRDefault="00DA4678" w:rsidP="00451F13">
      <w:pPr>
        <w:pStyle w:val="Zkladntextodsazen"/>
        <w:numPr>
          <w:ilvl w:val="0"/>
          <w:numId w:val="18"/>
        </w:numPr>
        <w:tabs>
          <w:tab w:val="left" w:pos="567"/>
        </w:tabs>
        <w:ind w:left="0" w:firstLine="0"/>
        <w:jc w:val="both"/>
        <w:rPr>
          <w:rFonts w:ascii="Tahoma" w:hAnsi="Tahoma" w:cs="Tahoma"/>
          <w:sz w:val="20"/>
          <w:szCs w:val="20"/>
        </w:rPr>
      </w:pPr>
      <w:r w:rsidRPr="00451F13">
        <w:rPr>
          <w:rFonts w:ascii="Tahoma" w:hAnsi="Tahoma" w:cs="Tahoma"/>
          <w:sz w:val="20"/>
          <w:szCs w:val="20"/>
        </w:rPr>
        <w:t>V případě, že zhotovitel poruší svou povinnost součinnosti při přípravě a v průběhu kolaudačního řízení a nesplní ji ani po výzvě objednatele, je povinen zaplatit objednateli sm</w:t>
      </w:r>
      <w:r w:rsidR="00A522D1" w:rsidRPr="00451F13">
        <w:rPr>
          <w:rFonts w:ascii="Tahoma" w:hAnsi="Tahoma" w:cs="Tahoma"/>
          <w:sz w:val="20"/>
          <w:szCs w:val="20"/>
        </w:rPr>
        <w:t>luvní pokutu ve výši 1.000,- za </w:t>
      </w:r>
      <w:r w:rsidRPr="00451F13">
        <w:rPr>
          <w:rFonts w:ascii="Tahoma" w:hAnsi="Tahoma" w:cs="Tahoma"/>
          <w:sz w:val="20"/>
          <w:szCs w:val="20"/>
        </w:rPr>
        <w:t>každý započatý den prodlení až do splnění této povinnosti.</w:t>
      </w:r>
    </w:p>
    <w:p w14:paraId="753102AE" w14:textId="5A6E0CA0"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lastRenderedPageBreak/>
        <w:t>V případě, že zhotovitel bude v prodlení s předáním dokladů dle čl. VIII</w:t>
      </w:r>
      <w:r w:rsidR="008A400C" w:rsidRPr="00D17497">
        <w:rPr>
          <w:rFonts w:ascii="Tahoma" w:hAnsi="Tahoma" w:cs="Tahoma"/>
          <w:sz w:val="20"/>
          <w:szCs w:val="20"/>
        </w:rPr>
        <w:t xml:space="preserve">., bod </w:t>
      </w:r>
      <w:r w:rsidR="007F30DA">
        <w:rPr>
          <w:rFonts w:ascii="Tahoma" w:hAnsi="Tahoma" w:cs="Tahoma"/>
          <w:sz w:val="20"/>
          <w:szCs w:val="20"/>
        </w:rPr>
        <w:t xml:space="preserve">8.2 nebo </w:t>
      </w:r>
      <w:r w:rsidR="008A400C" w:rsidRPr="00D17497">
        <w:rPr>
          <w:rFonts w:ascii="Tahoma" w:hAnsi="Tahoma" w:cs="Tahoma"/>
          <w:sz w:val="20"/>
          <w:szCs w:val="20"/>
        </w:rPr>
        <w:t>8.3</w:t>
      </w:r>
      <w:r w:rsidR="00556D1F">
        <w:rPr>
          <w:rFonts w:ascii="Tahoma" w:hAnsi="Tahoma" w:cs="Tahoma"/>
          <w:sz w:val="20"/>
          <w:szCs w:val="20"/>
        </w:rPr>
        <w:t xml:space="preserve"> </w:t>
      </w:r>
      <w:r w:rsidR="008A400C" w:rsidRPr="00D17497">
        <w:rPr>
          <w:rFonts w:ascii="Tahoma" w:hAnsi="Tahoma" w:cs="Tahoma"/>
          <w:sz w:val="20"/>
          <w:szCs w:val="20"/>
        </w:rPr>
        <w:t>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xml:space="preserve">., </w:t>
      </w:r>
      <w:r w:rsidR="007F30DA" w:rsidRPr="00D17497">
        <w:rPr>
          <w:rFonts w:ascii="Tahoma" w:hAnsi="Tahoma" w:cs="Tahoma"/>
          <w:sz w:val="20"/>
          <w:szCs w:val="20"/>
        </w:rPr>
        <w:t xml:space="preserve">bod </w:t>
      </w:r>
      <w:r w:rsidR="007F30DA">
        <w:rPr>
          <w:rFonts w:ascii="Tahoma" w:hAnsi="Tahoma" w:cs="Tahoma"/>
          <w:sz w:val="20"/>
          <w:szCs w:val="20"/>
        </w:rPr>
        <w:t>8.2 nebo</w:t>
      </w:r>
      <w:r w:rsidR="008A400C" w:rsidRPr="00D17497">
        <w:rPr>
          <w:rFonts w:ascii="Tahoma" w:hAnsi="Tahoma" w:cs="Tahoma"/>
          <w:sz w:val="20"/>
          <w:szCs w:val="20"/>
        </w:rPr>
        <w:t xml:space="preserve"> 8.3</w:t>
      </w:r>
      <w:r w:rsidR="00183FBF">
        <w:rPr>
          <w:rFonts w:ascii="Tahoma" w:hAnsi="Tahoma" w:cs="Tahoma"/>
          <w:sz w:val="20"/>
          <w:szCs w:val="20"/>
        </w:rPr>
        <w:t xml:space="preserve"> </w:t>
      </w:r>
      <w:r w:rsidR="008A400C" w:rsidRPr="00D17497">
        <w:rPr>
          <w:rFonts w:ascii="Tahoma" w:hAnsi="Tahoma" w:cs="Tahoma"/>
          <w:sz w:val="20"/>
          <w:szCs w:val="20"/>
        </w:rPr>
        <w:t>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 xml:space="preserve">této smlouvy, je povinen zaplatit objednateli smluvní pokutu ve výši 10.000,-Kč za každé jednotlivé porušení povinnosti dle bodu </w:t>
      </w:r>
      <w:r w:rsidR="007F30DA">
        <w:rPr>
          <w:rFonts w:ascii="Tahoma" w:hAnsi="Tahoma" w:cs="Tahoma"/>
          <w:sz w:val="20"/>
          <w:szCs w:val="20"/>
        </w:rPr>
        <w:t xml:space="preserve">8.2, </w:t>
      </w:r>
      <w:r w:rsidRPr="00D17497">
        <w:rPr>
          <w:rFonts w:ascii="Tahoma" w:hAnsi="Tahoma" w:cs="Tahoma"/>
          <w:sz w:val="20"/>
          <w:szCs w:val="20"/>
        </w:rPr>
        <w:t>8.3,</w:t>
      </w:r>
      <w:r w:rsidR="00982BFD">
        <w:rPr>
          <w:rFonts w:ascii="Tahoma" w:hAnsi="Tahoma" w:cs="Tahoma"/>
          <w:sz w:val="20"/>
          <w:szCs w:val="20"/>
        </w:rPr>
        <w:t xml:space="preserve"> </w:t>
      </w:r>
      <w:r w:rsidRPr="00D17497">
        <w:rPr>
          <w:rFonts w:ascii="Tahoma" w:hAnsi="Tahoma" w:cs="Tahoma"/>
          <w:sz w:val="20"/>
          <w:szCs w:val="20"/>
        </w:rPr>
        <w:t xml:space="preserve">19.1, </w:t>
      </w:r>
      <w:r w:rsidR="008A400C" w:rsidRPr="00D17497">
        <w:rPr>
          <w:rFonts w:ascii="Tahoma" w:hAnsi="Tahoma" w:cs="Tahoma"/>
          <w:sz w:val="20"/>
          <w:szCs w:val="20"/>
        </w:rPr>
        <w:t xml:space="preserve">nebo </w:t>
      </w:r>
      <w:r w:rsidRPr="00D17497">
        <w:rPr>
          <w:rFonts w:ascii="Tahoma" w:hAnsi="Tahoma" w:cs="Tahoma"/>
          <w:sz w:val="20"/>
          <w:szCs w:val="20"/>
        </w:rPr>
        <w:t>19.2</w:t>
      </w:r>
      <w:r w:rsidR="0028747A"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7440D68D"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7673DD79" w14:textId="77777777"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14.4.1</w:t>
      </w:r>
      <w:r w:rsidR="008B35DA" w:rsidRPr="00D17497">
        <w:rPr>
          <w:rFonts w:ascii="Tahoma" w:hAnsi="Tahoma" w:cs="Tahoma"/>
          <w:sz w:val="20"/>
          <w:szCs w:val="20"/>
        </w:rPr>
        <w:tab/>
      </w:r>
      <w:r w:rsidR="00DA4678" w:rsidRPr="00D17497">
        <w:rPr>
          <w:rFonts w:ascii="Tahoma" w:hAnsi="Tahoma" w:cs="Tahoma"/>
          <w:sz w:val="20"/>
          <w:szCs w:val="20"/>
        </w:rPr>
        <w:t>Za prodlení s vyklizením staveniště, a to 1.000</w:t>
      </w:r>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56046DB5" w14:textId="77777777" w:rsidR="008B35DA" w:rsidRPr="00D17497" w:rsidRDefault="008B35DA" w:rsidP="00B9614B">
      <w:pPr>
        <w:pStyle w:val="Bezmezer"/>
        <w:ind w:left="1276" w:hanging="709"/>
        <w:jc w:val="both"/>
        <w:rPr>
          <w:rFonts w:ascii="Tahoma" w:hAnsi="Tahoma" w:cs="Tahoma"/>
          <w:sz w:val="20"/>
          <w:szCs w:val="20"/>
        </w:rPr>
      </w:pPr>
    </w:p>
    <w:p w14:paraId="02F19140" w14:textId="77777777"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14.4.2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 xml:space="preserve">odělků, a to 1.000,- Kč za </w:t>
      </w:r>
      <w:r w:rsidR="00DA4678" w:rsidRPr="00D17497">
        <w:rPr>
          <w:rFonts w:ascii="Tahoma" w:hAnsi="Tahoma" w:cs="Tahoma"/>
          <w:sz w:val="20"/>
          <w:szCs w:val="20"/>
        </w:rPr>
        <w:t>každý započatý den prodlení a každou vadu/nedodělek zvlášť.</w:t>
      </w:r>
    </w:p>
    <w:p w14:paraId="085DE539" w14:textId="77777777" w:rsidR="00DA4678" w:rsidRPr="00D17497" w:rsidRDefault="00DA4678" w:rsidP="00F10C70">
      <w:pPr>
        <w:tabs>
          <w:tab w:val="left" w:pos="1418"/>
        </w:tabs>
        <w:ind w:firstLine="709"/>
        <w:jc w:val="both"/>
        <w:rPr>
          <w:rFonts w:ascii="Tahoma" w:hAnsi="Tahoma" w:cs="Tahoma"/>
          <w:sz w:val="20"/>
          <w:szCs w:val="20"/>
        </w:rPr>
      </w:pPr>
    </w:p>
    <w:p w14:paraId="152F6C31" w14:textId="1B75CAE3"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0,0</w:t>
      </w:r>
      <w:r w:rsidR="00037399">
        <w:rPr>
          <w:rFonts w:ascii="Tahoma" w:hAnsi="Tahoma" w:cs="Tahoma"/>
          <w:sz w:val="20"/>
          <w:szCs w:val="20"/>
        </w:rPr>
        <w:t>1</w:t>
      </w:r>
      <w:r w:rsidRPr="00D17497">
        <w:rPr>
          <w:rFonts w:ascii="Tahoma" w:hAnsi="Tahoma" w:cs="Tahoma"/>
          <w:sz w:val="20"/>
          <w:szCs w:val="20"/>
        </w:rPr>
        <w:t>5% z dlužné částky za každý započatý den prodlení.</w:t>
      </w:r>
    </w:p>
    <w:p w14:paraId="57564BE9"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20.000,-Kč.</w:t>
      </w:r>
    </w:p>
    <w:p w14:paraId="24AB1C79"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037399">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37022A0"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0FED37B5" w14:textId="77777777" w:rsidR="00955D12"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1A7EDD98"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3"/>
      <w:bookmarkEnd w:id="34"/>
    </w:p>
    <w:p w14:paraId="1007C499" w14:textId="77777777" w:rsidR="00561483" w:rsidRPr="005B5BC8" w:rsidRDefault="00561483" w:rsidP="00D3032A">
      <w:pPr>
        <w:numPr>
          <w:ilvl w:val="1"/>
          <w:numId w:val="30"/>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150DD3C9"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E829452"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280E084" w14:textId="4AE72B18" w:rsidR="00F738CA"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díla</w:t>
      </w:r>
      <w:r w:rsidR="007F30DA">
        <w:rPr>
          <w:rFonts w:ascii="Tahoma" w:hAnsi="Tahoma" w:cs="Tahoma"/>
          <w:sz w:val="20"/>
          <w:szCs w:val="20"/>
        </w:rPr>
        <w:t>,</w:t>
      </w:r>
      <w:r w:rsidRPr="005B5BC8">
        <w:rPr>
          <w:rFonts w:ascii="Tahoma" w:hAnsi="Tahoma" w:cs="Tahoma"/>
          <w:sz w:val="20"/>
          <w:szCs w:val="20"/>
        </w:rPr>
        <w:t xml:space="preserve"> pokud v jednotlivých případech nebude dohodnuto jinak;</w:t>
      </w:r>
    </w:p>
    <w:p w14:paraId="2531C973" w14:textId="77777777" w:rsidR="00561483" w:rsidRPr="005B5BC8" w:rsidRDefault="00561483" w:rsidP="00B9614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0209FBAD" w14:textId="77777777" w:rsidR="00C11E39" w:rsidRPr="005B5BC8" w:rsidRDefault="00C11E39" w:rsidP="00F10C70">
      <w:pPr>
        <w:pStyle w:val="Seznam2"/>
        <w:ind w:left="709" w:firstLine="0"/>
        <w:jc w:val="both"/>
        <w:rPr>
          <w:rFonts w:ascii="Tahoma" w:hAnsi="Tahoma" w:cs="Tahoma"/>
        </w:rPr>
      </w:pPr>
    </w:p>
    <w:p w14:paraId="5408DD7C" w14:textId="77777777" w:rsidR="00561483" w:rsidRPr="005B5BC8" w:rsidRDefault="00561483" w:rsidP="00B9614B">
      <w:pPr>
        <w:pStyle w:val="Seznam2"/>
        <w:ind w:left="567" w:firstLine="0"/>
        <w:jc w:val="both"/>
        <w:rPr>
          <w:rFonts w:ascii="Tahoma" w:hAnsi="Tahoma" w:cs="Tahoma"/>
        </w:rPr>
      </w:pPr>
      <w:r w:rsidRPr="005B5BC8">
        <w:rPr>
          <w:rFonts w:ascii="Tahoma" w:hAnsi="Tahoma" w:cs="Tahoma"/>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325BC62" w14:textId="77777777" w:rsidR="00C11E39" w:rsidRPr="005B5BC8" w:rsidRDefault="00C11E39" w:rsidP="00B9614B">
      <w:pPr>
        <w:pStyle w:val="Seznam2"/>
        <w:ind w:left="567" w:firstLine="0"/>
        <w:jc w:val="both"/>
        <w:rPr>
          <w:rFonts w:ascii="Tahoma" w:hAnsi="Tahoma" w:cs="Tahoma"/>
        </w:rPr>
      </w:pPr>
    </w:p>
    <w:p w14:paraId="09B8E062" w14:textId="77777777" w:rsidR="00561483" w:rsidRPr="005B5BC8" w:rsidRDefault="00561483" w:rsidP="00D3032A">
      <w:pPr>
        <w:pStyle w:val="Seznam2"/>
        <w:numPr>
          <w:ilvl w:val="1"/>
          <w:numId w:val="30"/>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484CEEB"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602D381"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7578D64C" w14:textId="77777777" w:rsidR="00561483" w:rsidRPr="005B5BC8" w:rsidRDefault="00561483" w:rsidP="00B9614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37C22B07" w14:textId="77777777" w:rsidR="00AF753E"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2EF98A7A"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lastRenderedPageBreak/>
        <w:t>Smluvní strany se dohodly, že vlastníkem zhotovovaného díla a jeho oddělitelných částí i součástí a příslušenství je od počátku objednatel.</w:t>
      </w:r>
    </w:p>
    <w:p w14:paraId="3642497B"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2809C163"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r w:rsidR="00CE3A92" w:rsidRPr="005B5BC8">
        <w:rPr>
          <w:rFonts w:ascii="Tahoma" w:hAnsi="Tahoma" w:cs="Tahoma"/>
        </w:rPr>
        <w:t>100.000</w:t>
      </w:r>
      <w:r w:rsidR="00C65FAE" w:rsidRPr="005B5BC8">
        <w:rPr>
          <w:rFonts w:ascii="Tahoma" w:hAnsi="Tahoma" w:cs="Tahoma"/>
        </w:rPr>
        <w:t>,-</w:t>
      </w:r>
      <w:r w:rsidR="00CE3A92" w:rsidRPr="005B5BC8">
        <w:rPr>
          <w:rFonts w:ascii="Tahoma" w:hAnsi="Tahoma" w:cs="Tahoma"/>
        </w:rPr>
        <w:t> Kč</w:t>
      </w:r>
      <w:r w:rsidR="00831273" w:rsidRPr="005B5BC8">
        <w:rPr>
          <w:rFonts w:ascii="Tahoma" w:hAnsi="Tahoma" w:cs="Tahoma"/>
        </w:rPr>
        <w:t>.</w:t>
      </w:r>
    </w:p>
    <w:p w14:paraId="194CB44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2EADD6CC" w14:textId="7924CE22" w:rsidR="000D4EA7" w:rsidRPr="00580DE6" w:rsidRDefault="00580DE6" w:rsidP="00580DE6">
      <w:pPr>
        <w:pStyle w:val="Seznam2"/>
        <w:numPr>
          <w:ilvl w:val="1"/>
          <w:numId w:val="30"/>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sidR="00273298">
        <w:rPr>
          <w:rFonts w:ascii="Tahoma" w:hAnsi="Tahoma" w:cs="Tahoma"/>
        </w:rPr>
        <w:t>eništěm a zhotovitel je povinen</w:t>
      </w:r>
      <w:r w:rsidRPr="00580DE6">
        <w:rPr>
          <w:rFonts w:ascii="Tahoma" w:hAnsi="Tahoma" w:cs="Tahoma"/>
        </w:rPr>
        <w:t xml:space="preserve"> zabezpečit jejich vytýčení. V takovém 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5E162E5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13FDB952" w14:textId="77777777" w:rsidR="00F738CA" w:rsidRPr="005B5BC8" w:rsidRDefault="00F738CA" w:rsidP="00D3032A">
      <w:pPr>
        <w:pStyle w:val="Seznam2"/>
        <w:numPr>
          <w:ilvl w:val="1"/>
          <w:numId w:val="30"/>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07BB4B38" w14:textId="77777777" w:rsidR="004C0DA8" w:rsidRPr="005B5BC8" w:rsidRDefault="00F738CA" w:rsidP="00D3032A">
      <w:pPr>
        <w:pStyle w:val="Seznam2"/>
        <w:numPr>
          <w:ilvl w:val="1"/>
          <w:numId w:val="30"/>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5" w:name="_Toc255560906"/>
      <w:bookmarkStart w:id="36" w:name="_Toc255560759"/>
    </w:p>
    <w:p w14:paraId="3741614F" w14:textId="77777777" w:rsidR="00A83D5F" w:rsidRPr="005B5BC8" w:rsidRDefault="00754DFF" w:rsidP="00D3032A">
      <w:pPr>
        <w:pStyle w:val="Seznam2"/>
        <w:numPr>
          <w:ilvl w:val="1"/>
          <w:numId w:val="30"/>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23EF5D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5"/>
      <w:bookmarkEnd w:id="36"/>
    </w:p>
    <w:p w14:paraId="246AAA74" w14:textId="77777777" w:rsidR="00985AAC" w:rsidRPr="005B5BC8"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2B19DA17" w14:textId="77777777" w:rsidR="006F1C3F" w:rsidRPr="005B5BC8"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 xml:space="preserve">vady díla, které se projeví u díla během záruční doby s výjimkou vad, u nichž zhotovitel prokáže, že jejich vznik </w:t>
      </w:r>
      <w:r w:rsidRPr="005B5BC8">
        <w:rPr>
          <w:rFonts w:ascii="Tahoma" w:hAnsi="Tahoma" w:cs="Tahoma"/>
          <w:sz w:val="20"/>
          <w:szCs w:val="20"/>
        </w:rPr>
        <w:lastRenderedPageBreak/>
        <w:t>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19D075CE" w14:textId="77777777" w:rsidR="00985AAC" w:rsidRPr="005B5BC8"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6D442451" w14:textId="4FDF6717" w:rsidR="006F1C3F" w:rsidRPr="005B5BC8"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A32386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echnickými normami, které se 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r w:rsidR="005B2522" w:rsidRPr="005B5BC8">
        <w:rPr>
          <w:rFonts w:ascii="Tahoma" w:hAnsi="Tahoma" w:cs="Tahoma"/>
          <w:b/>
          <w:snapToGrid w:val="0"/>
          <w:sz w:val="20"/>
          <w:szCs w:val="20"/>
        </w:rPr>
        <w:t xml:space="preserve">2615 – 2619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2629 – 2630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23A9ABF2" w14:textId="77777777" w:rsidR="006F1C3F" w:rsidRPr="005B5BC8"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3F361A1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1992A5AA" w14:textId="77777777" w:rsidR="00774C44" w:rsidRPr="005B5BC8" w:rsidRDefault="006F1C3F" w:rsidP="00B9614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29EA3A09" w14:textId="77777777" w:rsidR="00774C44" w:rsidRPr="005B5BC8" w:rsidRDefault="00F11CEC"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19C1257E" w14:textId="77777777" w:rsidR="00F11CEC"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21C80B6C"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126AEE00"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2B393F95" w14:textId="77777777" w:rsidR="006F1C3F" w:rsidRPr="005B5BC8" w:rsidRDefault="006F1C3F" w:rsidP="00F10C70">
      <w:pPr>
        <w:widowControl w:val="0"/>
        <w:tabs>
          <w:tab w:val="left" w:pos="0"/>
        </w:tabs>
        <w:jc w:val="both"/>
        <w:rPr>
          <w:rFonts w:ascii="Tahoma" w:hAnsi="Tahoma" w:cs="Tahoma"/>
          <w:snapToGrid w:val="0"/>
          <w:sz w:val="20"/>
          <w:szCs w:val="20"/>
        </w:rPr>
      </w:pPr>
    </w:p>
    <w:p w14:paraId="4E48F8D7" w14:textId="77777777" w:rsidR="003E0BBB" w:rsidRPr="00E36B3A" w:rsidRDefault="006F1C3F" w:rsidP="00B9614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607F3568" w14:textId="16B31382" w:rsidR="00321D64" w:rsidRPr="00E36B3A" w:rsidRDefault="00321D64" w:rsidP="00B9614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 xml:space="preserve">Výše uvedenými ujednáními v čl. XVI.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0B30C6CD" w14:textId="77777777" w:rsidR="006F1C3F" w:rsidRPr="00E36B3A"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tehdy, neuznává-li odpovědnost za své vady. V případě odstranění vady dodáním náhradního plnění běží pro toto náhradní plnění nová záruční doba a to ode dne převzetí nového plnění objednatelem.</w:t>
      </w:r>
    </w:p>
    <w:p w14:paraId="69476F27" w14:textId="77777777" w:rsidR="006F1C3F" w:rsidRPr="00E36B3A" w:rsidRDefault="003476DD"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záruční </w:t>
      </w:r>
      <w:r w:rsidR="00DA4678" w:rsidRPr="00E36B3A">
        <w:rPr>
          <w:rFonts w:ascii="Tahoma" w:hAnsi="Tahoma" w:cs="Tahoma"/>
          <w:b/>
          <w:snapToGrid w:val="0"/>
          <w:sz w:val="20"/>
          <w:szCs w:val="20"/>
        </w:rPr>
        <w:t>doby</w:t>
      </w:r>
      <w:r w:rsidRPr="00E36B3A">
        <w:rPr>
          <w:rFonts w:ascii="Tahoma" w:hAnsi="Tahoma" w:cs="Tahoma"/>
          <w:b/>
          <w:snapToGrid w:val="0"/>
          <w:sz w:val="20"/>
          <w:szCs w:val="20"/>
        </w:rPr>
        <w:t xml:space="preserve"> je 60 měsíců</w:t>
      </w:r>
      <w:r w:rsidR="006C0AE4" w:rsidRPr="00E36B3A">
        <w:rPr>
          <w:rFonts w:ascii="Tahoma" w:hAnsi="Tahoma" w:cs="Tahoma"/>
          <w:b/>
          <w:snapToGrid w:val="0"/>
          <w:sz w:val="20"/>
          <w:szCs w:val="20"/>
        </w:rPr>
        <w:t xml:space="preserve"> na stavební práce a 24 měsíců na v</w:t>
      </w:r>
      <w:r w:rsidR="00A30A89" w:rsidRPr="00E36B3A">
        <w:rPr>
          <w:rFonts w:ascii="Tahoma" w:hAnsi="Tahoma" w:cs="Tahoma"/>
          <w:b/>
          <w:snapToGrid w:val="0"/>
          <w:sz w:val="20"/>
          <w:szCs w:val="20"/>
        </w:rPr>
        <w:t>ýrobky a </w:t>
      </w:r>
      <w:r w:rsidR="006C0AE4" w:rsidRPr="00E36B3A">
        <w:rPr>
          <w:rFonts w:ascii="Tahoma" w:hAnsi="Tahoma" w:cs="Tahoma"/>
          <w:b/>
          <w:snapToGrid w:val="0"/>
          <w:sz w:val="20"/>
          <w:szCs w:val="20"/>
        </w:rPr>
        <w:t>technologie s vlastním záručním listem</w:t>
      </w:r>
      <w:r w:rsidR="00E22CEC" w:rsidRPr="00E36B3A">
        <w:rPr>
          <w:rFonts w:ascii="Tahoma" w:hAnsi="Tahoma" w:cs="Tahoma"/>
          <w:b/>
          <w:snapToGrid w:val="0"/>
          <w:sz w:val="20"/>
          <w:szCs w:val="20"/>
        </w:rPr>
        <w:t>.</w:t>
      </w:r>
      <w:r w:rsidRPr="00E36B3A">
        <w:rPr>
          <w:rFonts w:ascii="Tahoma" w:hAnsi="Tahoma" w:cs="Tahoma"/>
          <w:snapToGrid w:val="0"/>
          <w:sz w:val="20"/>
          <w:szCs w:val="20"/>
        </w:rPr>
        <w:t xml:space="preserve"> </w:t>
      </w:r>
      <w:r w:rsidR="00E22CEC" w:rsidRPr="00E36B3A">
        <w:rPr>
          <w:rFonts w:ascii="Tahoma" w:hAnsi="Tahoma" w:cs="Tahoma"/>
          <w:snapToGrid w:val="0"/>
          <w:sz w:val="20"/>
          <w:szCs w:val="20"/>
        </w:rPr>
        <w:t xml:space="preserve">Záruční doba </w:t>
      </w:r>
      <w:r w:rsidRPr="00E36B3A">
        <w:rPr>
          <w:rFonts w:ascii="Tahoma" w:hAnsi="Tahoma" w:cs="Tahoma"/>
          <w:snapToGrid w:val="0"/>
          <w:sz w:val="20"/>
          <w:szCs w:val="20"/>
        </w:rPr>
        <w:t>po</w:t>
      </w:r>
      <w:r w:rsidR="001605CD" w:rsidRPr="00E36B3A">
        <w:rPr>
          <w:rFonts w:ascii="Tahoma" w:hAnsi="Tahoma" w:cs="Tahoma"/>
          <w:snapToGrid w:val="0"/>
          <w:sz w:val="20"/>
          <w:szCs w:val="20"/>
        </w:rPr>
        <w:t>č</w:t>
      </w:r>
      <w:r w:rsidRPr="00E36B3A">
        <w:rPr>
          <w:rFonts w:ascii="Tahoma" w:hAnsi="Tahoma" w:cs="Tahoma"/>
          <w:snapToGrid w:val="0"/>
          <w:sz w:val="20"/>
          <w:szCs w:val="20"/>
        </w:rPr>
        <w:t>íná běže</w:t>
      </w:r>
      <w:r w:rsidR="00561483" w:rsidRPr="00E36B3A">
        <w:rPr>
          <w:rFonts w:ascii="Tahoma" w:hAnsi="Tahoma" w:cs="Tahoma"/>
          <w:snapToGrid w:val="0"/>
          <w:sz w:val="20"/>
          <w:szCs w:val="20"/>
        </w:rPr>
        <w:t xml:space="preserve">t od </w:t>
      </w:r>
      <w:r w:rsidRPr="00E36B3A">
        <w:rPr>
          <w:rFonts w:ascii="Tahoma" w:hAnsi="Tahoma" w:cs="Tahoma"/>
          <w:snapToGrid w:val="0"/>
          <w:sz w:val="20"/>
          <w:szCs w:val="20"/>
        </w:rPr>
        <w:t>protokolárního převzetí cel</w:t>
      </w:r>
      <w:r w:rsidR="00776682" w:rsidRPr="00E36B3A">
        <w:rPr>
          <w:rFonts w:ascii="Tahoma" w:hAnsi="Tahoma" w:cs="Tahoma"/>
          <w:snapToGrid w:val="0"/>
          <w:sz w:val="20"/>
          <w:szCs w:val="20"/>
        </w:rPr>
        <w:t>ého předmětu díla objednatelem.</w:t>
      </w:r>
    </w:p>
    <w:p w14:paraId="74800C59" w14:textId="77777777" w:rsidR="006F1C3F" w:rsidRPr="00E36B3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6F66A2B9" w14:textId="77777777" w:rsidR="006F1C3F" w:rsidRPr="003056A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Práva a povinnosti ze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p>
    <w:p w14:paraId="4F7D7EBB" w14:textId="77777777" w:rsidR="006F1C3F" w:rsidRPr="003056AA" w:rsidRDefault="006F1C3F" w:rsidP="007A1E17">
      <w:pPr>
        <w:spacing w:before="480" w:after="120"/>
        <w:jc w:val="center"/>
        <w:outlineLvl w:val="0"/>
        <w:rPr>
          <w:rFonts w:ascii="Tahoma" w:hAnsi="Tahoma" w:cs="Tahoma"/>
          <w:b/>
          <w:sz w:val="22"/>
          <w:szCs w:val="20"/>
          <w:u w:val="single"/>
        </w:rPr>
      </w:pPr>
      <w:bookmarkStart w:id="37" w:name="_Toc255560907"/>
      <w:bookmarkStart w:id="38" w:name="_Toc255560760"/>
      <w:r w:rsidRPr="003056AA">
        <w:rPr>
          <w:rFonts w:ascii="Tahoma" w:hAnsi="Tahoma" w:cs="Tahoma"/>
          <w:b/>
          <w:sz w:val="22"/>
          <w:szCs w:val="20"/>
          <w:u w:val="single"/>
        </w:rPr>
        <w:lastRenderedPageBreak/>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7"/>
      <w:bookmarkEnd w:id="38"/>
    </w:p>
    <w:p w14:paraId="1C739896"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19B1855E" w14:textId="77777777" w:rsidR="00CE3A92" w:rsidRPr="003056AA" w:rsidRDefault="006C4BAB"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A561694"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ust.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63AD04C7"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7F9D3E6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E6FD5C6"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3368FD8C"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5DD3BDEC" w14:textId="77777777" w:rsidR="00985AAC" w:rsidRPr="003056AA" w:rsidRDefault="006F1C3F" w:rsidP="00B9614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1F29ED50" w14:textId="77777777" w:rsidR="00EC1A3F" w:rsidRPr="003056AA" w:rsidRDefault="003D5A78" w:rsidP="00B9614B">
      <w:pPr>
        <w:widowControl w:val="0"/>
        <w:spacing w:after="180"/>
        <w:ind w:left="1276"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Smluvní strana může také od smlouvy odstoupit bez zbytečného odkladu poté, co z chování druhé strany nepochybně vyplyne, že poruší smlouvu podstatným způsobem a nedá – li na výzvu opráv</w:t>
      </w:r>
      <w:r w:rsidR="007E566B" w:rsidRPr="003056AA">
        <w:rPr>
          <w:rFonts w:ascii="Tahoma" w:hAnsi="Tahoma" w:cs="Tahoma"/>
          <w:sz w:val="20"/>
          <w:szCs w:val="20"/>
        </w:rPr>
        <w:t>něné strany přiměřenou jistotu.</w:t>
      </w:r>
    </w:p>
    <w:p w14:paraId="2681E317" w14:textId="77777777" w:rsidR="006F1C3F" w:rsidRPr="003056AA" w:rsidRDefault="003D5A78" w:rsidP="00B9614B">
      <w:pPr>
        <w:widowControl w:val="0"/>
        <w:ind w:left="1276" w:hanging="567"/>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5FF1B8B4"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prací, dodávek a služeb s výkaz</w:t>
      </w:r>
      <w:r w:rsidR="00930CBA" w:rsidRPr="003056AA">
        <w:rPr>
          <w:rFonts w:ascii="Tahoma" w:hAnsi="Tahoma" w:cs="Tahoma"/>
          <w:snapToGrid w:val="0"/>
          <w:sz w:val="20"/>
          <w:szCs w:val="20"/>
        </w:rPr>
        <w:t>em</w:t>
      </w:r>
      <w:r w:rsidR="00A7738D" w:rsidRPr="003056AA">
        <w:rPr>
          <w:rFonts w:ascii="Tahoma" w:hAnsi="Tahoma" w:cs="Tahoma"/>
          <w:snapToGrid w:val="0"/>
          <w:sz w:val="20"/>
          <w:szCs w:val="20"/>
        </w:rPr>
        <w:t xml:space="preserve"> výměr</w:t>
      </w:r>
      <w:r w:rsidRPr="003056AA">
        <w:rPr>
          <w:rFonts w:ascii="Tahoma" w:hAnsi="Tahoma" w:cs="Tahoma"/>
          <w:snapToGrid w:val="0"/>
          <w:sz w:val="20"/>
          <w:szCs w:val="20"/>
        </w:rPr>
        <w:t>, závaznými normami a ostatními platnými předpisy</w:t>
      </w:r>
      <w:r w:rsidR="005121A5" w:rsidRPr="003056AA">
        <w:rPr>
          <w:rFonts w:ascii="Tahoma" w:hAnsi="Tahoma" w:cs="Tahoma"/>
          <w:snapToGrid w:val="0"/>
          <w:sz w:val="20"/>
          <w:szCs w:val="20"/>
        </w:rPr>
        <w:t>; a/nebo</w:t>
      </w:r>
    </w:p>
    <w:p w14:paraId="758ED070"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02DF3F32"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8800DC"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0195CB66" w14:textId="77777777" w:rsidR="00DA4678" w:rsidRPr="003056AA" w:rsidRDefault="00DA4678" w:rsidP="00B9614B">
      <w:pPr>
        <w:numPr>
          <w:ilvl w:val="0"/>
          <w:numId w:val="25"/>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AA8B981" w14:textId="77777777" w:rsidR="00DA4678" w:rsidRPr="003056AA" w:rsidRDefault="00DA4678" w:rsidP="00B9614B">
      <w:pPr>
        <w:pStyle w:val="Zkladntext210"/>
        <w:numPr>
          <w:ilvl w:val="0"/>
          <w:numId w:val="25"/>
        </w:numPr>
        <w:spacing w:after="0" w:line="240" w:lineRule="auto"/>
        <w:ind w:left="1560" w:hanging="284"/>
        <w:rPr>
          <w:rFonts w:ascii="Tahoma" w:hAnsi="Tahoma" w:cs="Tahoma"/>
        </w:rPr>
      </w:pPr>
      <w:r w:rsidRPr="003056AA">
        <w:rPr>
          <w:rFonts w:ascii="Tahoma" w:hAnsi="Tahoma" w:cs="Tahoma"/>
        </w:rPr>
        <w:t>zhotovitel vstoupil do likvidace; a/nebo</w:t>
      </w:r>
    </w:p>
    <w:p w14:paraId="65E18592" w14:textId="77777777"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17CE1313" w14:textId="29362A2E"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w:t>
      </w:r>
      <w:r w:rsidR="007F30DA">
        <w:rPr>
          <w:rFonts w:ascii="Tahoma" w:hAnsi="Tahoma" w:cs="Tahoma"/>
        </w:rPr>
        <w:t xml:space="preserve">8.2 nebo </w:t>
      </w:r>
      <w:r w:rsidR="00776682" w:rsidRPr="003056AA">
        <w:rPr>
          <w:rFonts w:ascii="Tahoma" w:hAnsi="Tahoma" w:cs="Tahoma"/>
        </w:rPr>
        <w:t>8.3 této smlouvy po </w:t>
      </w:r>
      <w:r w:rsidRPr="003056AA">
        <w:rPr>
          <w:rFonts w:ascii="Tahoma" w:hAnsi="Tahoma" w:cs="Tahoma"/>
        </w:rPr>
        <w:t>dobu delší než 30 kalendářních dnů; a/nebo</w:t>
      </w:r>
    </w:p>
    <w:p w14:paraId="57BE7BFE" w14:textId="77777777" w:rsidR="00DA4678" w:rsidRPr="003056AA" w:rsidRDefault="00DA4678" w:rsidP="00B9614B">
      <w:pPr>
        <w:pStyle w:val="Zkladntext210"/>
        <w:numPr>
          <w:ilvl w:val="0"/>
          <w:numId w:val="25"/>
        </w:numPr>
        <w:spacing w:after="180" w:line="240" w:lineRule="auto"/>
        <w:ind w:left="1560"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XIX, bodu 19.1 nebo</w:t>
      </w:r>
      <w:r w:rsidR="00C83A52" w:rsidRPr="003056AA">
        <w:rPr>
          <w:rFonts w:ascii="Tahoma" w:hAnsi="Tahoma" w:cs="Tahoma"/>
        </w:rPr>
        <w:t xml:space="preserve"> </w:t>
      </w:r>
      <w:r w:rsidRPr="003056AA">
        <w:rPr>
          <w:rFonts w:ascii="Tahoma" w:hAnsi="Tahoma" w:cs="Tahoma"/>
        </w:rPr>
        <w:t>19.2, této smlouvy po dobu delší než 30 kalendářních dnů.</w:t>
      </w:r>
    </w:p>
    <w:p w14:paraId="19D0D2B5" w14:textId="05D5C3F5" w:rsidR="00BB7859" w:rsidRDefault="001368E4" w:rsidP="004F551C">
      <w:pPr>
        <w:pStyle w:val="Zkladntextodsazen31"/>
        <w:spacing w:after="180"/>
        <w:ind w:left="1276"/>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31B7166F" w14:textId="374EADD1" w:rsidR="00202998" w:rsidRPr="003056AA" w:rsidRDefault="00BB7859" w:rsidP="00202998">
      <w:pPr>
        <w:pStyle w:val="Zkladntextodsazen31"/>
        <w:spacing w:after="180"/>
        <w:ind w:left="1276"/>
        <w:rPr>
          <w:rFonts w:ascii="Tahoma" w:hAnsi="Tahoma" w:cs="Tahoma"/>
          <w:sz w:val="20"/>
        </w:rPr>
      </w:pPr>
      <w:r w:rsidRPr="003056AA">
        <w:rPr>
          <w:rFonts w:ascii="Tahoma" w:hAnsi="Tahoma" w:cs="Tahoma"/>
          <w:sz w:val="20"/>
        </w:rPr>
        <w:t>17.3.</w:t>
      </w:r>
      <w:r>
        <w:rPr>
          <w:rFonts w:ascii="Tahoma" w:hAnsi="Tahoma" w:cs="Tahoma"/>
          <w:sz w:val="20"/>
        </w:rPr>
        <w:t>4</w:t>
      </w:r>
      <w:r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 xml:space="preserve">Odstoupení od smlouvy se nedotýká práva na zaplacení smluvní pokuty, úroku z prodlení, pokud již dospěl, práva na náhradu škody vzniklé z porušení smluvní </w:t>
      </w:r>
      <w:r w:rsidR="00CC1136" w:rsidRPr="003056AA">
        <w:rPr>
          <w:rFonts w:ascii="Tahoma" w:hAnsi="Tahoma" w:cs="Tahoma"/>
          <w:sz w:val="20"/>
        </w:rPr>
        <w:lastRenderedPageBreak/>
        <w:t>povinnosti ani ujednání, které má vzhledem ke své povaze zavazovat strany i po odstoupení od smlouvy.</w:t>
      </w:r>
      <w:r w:rsidR="00573F78" w:rsidRPr="003056AA">
        <w:rPr>
          <w:rFonts w:ascii="Tahoma" w:hAnsi="Tahoma" w:cs="Tahoma"/>
          <w:sz w:val="20"/>
        </w:rPr>
        <w:t xml:space="preserve"> </w:t>
      </w:r>
    </w:p>
    <w:p w14:paraId="77444BCF" w14:textId="77777777" w:rsidR="00CE3A92" w:rsidRPr="003056AA" w:rsidRDefault="003E4CBC"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121D4754" w14:textId="77777777" w:rsidR="006F1C3F" w:rsidRPr="003056AA"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08461033" w14:textId="77777777" w:rsidR="008B0262" w:rsidRPr="003056AA" w:rsidRDefault="008B0262"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02E82E3A"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2042154E" w14:textId="77777777" w:rsidR="003056AA" w:rsidRPr="003056AA" w:rsidRDefault="003056AA" w:rsidP="00001287">
      <w:pPr>
        <w:widowControl w:val="0"/>
        <w:jc w:val="both"/>
        <w:rPr>
          <w:rFonts w:ascii="Tahoma" w:hAnsi="Tahoma" w:cs="Tahoma"/>
          <w:snapToGrid w:val="0"/>
          <w:sz w:val="20"/>
          <w:szCs w:val="20"/>
        </w:rPr>
      </w:pPr>
    </w:p>
    <w:p w14:paraId="72A9833D" w14:textId="7F2FA63B" w:rsidR="00B84F99"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A87E373" w14:textId="77777777"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2A2DAA71"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34F06799"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05C33B6B" w14:textId="77777777" w:rsidR="00907AFB"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2DCB1B63" w14:textId="77777777" w:rsidR="00CE3A92" w:rsidRPr="003A253B"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63E6828C" w14:textId="77777777" w:rsidR="00CE3A92" w:rsidRPr="003A253B" w:rsidRDefault="00CE3A92" w:rsidP="00001287">
      <w:pPr>
        <w:numPr>
          <w:ilvl w:val="0"/>
          <w:numId w:val="20"/>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1D2B300B"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1CDEE127" w14:textId="77777777" w:rsidR="00333EC3" w:rsidRPr="00D17497" w:rsidRDefault="00333EC3" w:rsidP="00001287">
      <w:pPr>
        <w:numPr>
          <w:ilvl w:val="0"/>
          <w:numId w:val="21"/>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2D704FC3" w14:textId="1DFCE31B" w:rsidR="00333EC3" w:rsidRPr="00D1749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škodu způsobenou třetí osobě s limitem pojistného plnění minimálně</w:t>
      </w:r>
      <w:r w:rsidR="005C126B">
        <w:rPr>
          <w:rFonts w:ascii="Tahoma" w:hAnsi="Tahoma" w:cs="Tahoma"/>
          <w:sz w:val="20"/>
          <w:szCs w:val="20"/>
        </w:rPr>
        <w:t xml:space="preserve"> </w:t>
      </w:r>
      <w:r w:rsidR="004F551C">
        <w:rPr>
          <w:rFonts w:ascii="Tahoma" w:hAnsi="Tahoma" w:cs="Tahoma"/>
          <w:sz w:val="20"/>
          <w:szCs w:val="20"/>
        </w:rPr>
        <w:t>2</w:t>
      </w:r>
      <w:r w:rsidR="00982BFD">
        <w:rPr>
          <w:rFonts w:ascii="Tahoma" w:hAnsi="Tahoma" w:cs="Tahoma"/>
          <w:sz w:val="20"/>
          <w:szCs w:val="20"/>
        </w:rPr>
        <w:t xml:space="preserve"> </w:t>
      </w:r>
      <w:r w:rsidR="001605CD" w:rsidRPr="00D17497">
        <w:rPr>
          <w:rFonts w:ascii="Tahoma" w:hAnsi="Tahoma" w:cs="Tahoma"/>
          <w:sz w:val="20"/>
          <w:szCs w:val="20"/>
        </w:rPr>
        <w:t>mil.</w:t>
      </w:r>
      <w:r w:rsidR="006C0AE4" w:rsidRPr="00D17497">
        <w:rPr>
          <w:rFonts w:ascii="Tahoma" w:hAnsi="Tahoma" w:cs="Tahoma"/>
          <w:sz w:val="20"/>
          <w:szCs w:val="20"/>
        </w:rPr>
        <w:t xml:space="preserve"> </w:t>
      </w:r>
      <w:r w:rsidR="001605CD" w:rsidRPr="00D17497">
        <w:rPr>
          <w:rFonts w:ascii="Tahoma" w:hAnsi="Tahoma" w:cs="Tahoma"/>
          <w:sz w:val="20"/>
          <w:szCs w:val="20"/>
        </w:rPr>
        <w:t>Kč</w:t>
      </w:r>
      <w:r w:rsidRPr="00D17497">
        <w:rPr>
          <w:rFonts w:ascii="Tahoma" w:hAnsi="Tahoma" w:cs="Tahoma"/>
          <w:sz w:val="20"/>
          <w:szCs w:val="20"/>
        </w:rPr>
        <w:t xml:space="preserve">.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w:t>
      </w:r>
      <w:r w:rsidRPr="00D17497">
        <w:rPr>
          <w:rFonts w:ascii="Tahoma" w:hAnsi="Tahoma" w:cs="Tahoma"/>
          <w:sz w:val="20"/>
          <w:szCs w:val="20"/>
        </w:rPr>
        <w:lastRenderedPageBreak/>
        <w:t xml:space="preserve">popř. že zhotovitel uzavřel jinou pojistku ve stejném rozsahu a ve výši pojistného plnění </w:t>
      </w:r>
      <w:r w:rsidRPr="007B6637">
        <w:rPr>
          <w:rFonts w:ascii="Tahoma" w:hAnsi="Tahoma" w:cs="Tahoma"/>
          <w:sz w:val="20"/>
          <w:szCs w:val="20"/>
        </w:rPr>
        <w:t>min</w:t>
      </w:r>
      <w:r w:rsidR="00202998">
        <w:rPr>
          <w:rFonts w:ascii="Tahoma" w:hAnsi="Tahoma" w:cs="Tahoma"/>
          <w:sz w:val="20"/>
          <w:szCs w:val="20"/>
        </w:rPr>
        <w:t>.</w:t>
      </w:r>
      <w:r w:rsidR="007B6637" w:rsidRPr="007B6637">
        <w:rPr>
          <w:rFonts w:ascii="Tahoma" w:hAnsi="Tahoma" w:cs="Tahoma"/>
          <w:sz w:val="20"/>
          <w:szCs w:val="20"/>
        </w:rPr>
        <w:t xml:space="preserve"> </w:t>
      </w:r>
      <w:r w:rsidR="004F551C">
        <w:rPr>
          <w:rFonts w:ascii="Tahoma" w:hAnsi="Tahoma" w:cs="Tahoma"/>
          <w:sz w:val="20"/>
          <w:szCs w:val="20"/>
        </w:rPr>
        <w:t>2</w:t>
      </w:r>
      <w:r w:rsidR="00982BFD">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Pr="00D17497">
        <w:rPr>
          <w:rFonts w:ascii="Tahoma" w:hAnsi="Tahoma" w:cs="Tahoma"/>
          <w:sz w:val="20"/>
          <w:szCs w:val="20"/>
        </w:rPr>
        <w:t>. V případě, že platnost předmětné pojistky skončí v průběhu kalendářního roku, je zhotovitel povinen prokázat objednateli, (vždy nejpozději 2</w:t>
      </w:r>
      <w:r w:rsidR="00FF6C8D" w:rsidRPr="00D17497">
        <w:rPr>
          <w:rFonts w:ascii="Tahoma" w:hAnsi="Tahoma" w:cs="Tahoma"/>
          <w:sz w:val="20"/>
          <w:szCs w:val="20"/>
        </w:rPr>
        <w:t> </w:t>
      </w:r>
      <w:r w:rsidR="00A522D1" w:rsidRPr="00D17497">
        <w:rPr>
          <w:rFonts w:ascii="Tahoma" w:hAnsi="Tahoma" w:cs="Tahoma"/>
          <w:sz w:val="20"/>
          <w:szCs w:val="20"/>
        </w:rPr>
        <w:t>měsíce před </w:t>
      </w:r>
      <w:r w:rsidRPr="00D17497">
        <w:rPr>
          <w:rFonts w:ascii="Tahoma" w:hAnsi="Tahoma" w:cs="Tahoma"/>
          <w:sz w:val="20"/>
          <w:szCs w:val="20"/>
        </w:rPr>
        <w:t>skončením platnosti původní pojistky), že jeho pojistka je v požadovaném rozsahu prodloužena, popř. že zhotovitel uzavřel novou pojistnou smlouvu ve stejném rozsahu a</w:t>
      </w:r>
      <w:r w:rsidR="0079799F" w:rsidRPr="00D17497">
        <w:rPr>
          <w:rFonts w:ascii="Tahoma" w:hAnsi="Tahoma" w:cs="Tahoma"/>
          <w:sz w:val="20"/>
          <w:szCs w:val="20"/>
        </w:rPr>
        <w:t xml:space="preserve"> ve výši pojistného plnění min.</w:t>
      </w:r>
      <w:r w:rsidRPr="00D17497">
        <w:rPr>
          <w:rFonts w:ascii="Tahoma" w:hAnsi="Tahoma" w:cs="Tahoma"/>
          <w:sz w:val="20"/>
          <w:szCs w:val="20"/>
        </w:rPr>
        <w:t xml:space="preserve"> </w:t>
      </w:r>
      <w:r w:rsidR="004F551C">
        <w:rPr>
          <w:rFonts w:ascii="Tahoma" w:hAnsi="Tahoma" w:cs="Tahoma"/>
          <w:sz w:val="20"/>
          <w:szCs w:val="20"/>
        </w:rPr>
        <w:t>2</w:t>
      </w:r>
      <w:r w:rsidR="007F30DA">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00A522D1" w:rsidRPr="007B6637">
        <w:rPr>
          <w:rFonts w:ascii="Tahoma" w:hAnsi="Tahoma" w:cs="Tahoma"/>
          <w:sz w:val="20"/>
          <w:szCs w:val="20"/>
        </w:rPr>
        <w:t>.</w:t>
      </w:r>
    </w:p>
    <w:p w14:paraId="40DBB30A" w14:textId="421059F6" w:rsidR="00A41C90" w:rsidRPr="00D17497" w:rsidRDefault="00E96309" w:rsidP="00001287">
      <w:pPr>
        <w:pStyle w:val="Bezmezer"/>
        <w:spacing w:after="120"/>
        <w:jc w:val="both"/>
        <w:rPr>
          <w:rFonts w:ascii="Tahoma" w:hAnsi="Tahoma" w:cs="Tahoma"/>
          <w:snapToGrid w:val="0"/>
          <w:sz w:val="20"/>
          <w:szCs w:val="20"/>
        </w:rPr>
      </w:pPr>
      <w:r w:rsidRPr="00BB7859">
        <w:rPr>
          <w:rFonts w:ascii="Tahoma" w:hAnsi="Tahoma" w:cs="Tahoma"/>
          <w:b/>
          <w:sz w:val="20"/>
          <w:szCs w:val="20"/>
        </w:rPr>
        <w:t xml:space="preserve">Doklad prokazující platné pojištění </w:t>
      </w:r>
      <w:r w:rsidR="00BB7859" w:rsidRPr="00BB7859">
        <w:rPr>
          <w:rFonts w:ascii="Tahoma" w:hAnsi="Tahoma" w:cs="Tahoma"/>
          <w:b/>
          <w:sz w:val="20"/>
          <w:szCs w:val="20"/>
        </w:rPr>
        <w:t>je zhotovitel</w:t>
      </w:r>
      <w:r w:rsidRPr="00BB7859">
        <w:rPr>
          <w:rFonts w:ascii="Tahoma" w:hAnsi="Tahoma" w:cs="Tahoma"/>
          <w:b/>
          <w:sz w:val="20"/>
          <w:szCs w:val="20"/>
        </w:rPr>
        <w:t xml:space="preserve"> </w:t>
      </w:r>
      <w:r w:rsidR="00BB7859" w:rsidRPr="00BB7859">
        <w:rPr>
          <w:rFonts w:ascii="Tahoma" w:hAnsi="Tahoma" w:cs="Tahoma"/>
          <w:b/>
          <w:sz w:val="20"/>
          <w:szCs w:val="20"/>
        </w:rPr>
        <w:t>povine</w:t>
      </w:r>
      <w:r w:rsidR="008E3ACB">
        <w:rPr>
          <w:rFonts w:ascii="Tahoma" w:hAnsi="Tahoma" w:cs="Tahoma"/>
          <w:b/>
          <w:sz w:val="20"/>
          <w:szCs w:val="20"/>
        </w:rPr>
        <w:t>n</w:t>
      </w:r>
      <w:r w:rsidR="00BB7859" w:rsidRPr="00BB7859">
        <w:rPr>
          <w:rFonts w:ascii="Tahoma" w:hAnsi="Tahoma" w:cs="Tahoma"/>
          <w:b/>
          <w:sz w:val="20"/>
          <w:szCs w:val="20"/>
        </w:rPr>
        <w:t xml:space="preserve"> předat objednateli při předání staveniště</w:t>
      </w:r>
      <w:r w:rsidR="00BB7859">
        <w:rPr>
          <w:rFonts w:ascii="Tahoma" w:hAnsi="Tahoma" w:cs="Tahoma"/>
          <w:sz w:val="20"/>
          <w:szCs w:val="20"/>
        </w:rPr>
        <w:t>.</w:t>
      </w:r>
    </w:p>
    <w:p w14:paraId="47705216" w14:textId="77777777" w:rsidR="00376631" w:rsidRPr="00D17497"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3B09EC76" w14:textId="77777777" w:rsidR="002532E8" w:rsidRPr="00D17497" w:rsidRDefault="002532E8" w:rsidP="00001287">
      <w:pPr>
        <w:numPr>
          <w:ilvl w:val="0"/>
          <w:numId w:val="21"/>
        </w:numPr>
        <w:tabs>
          <w:tab w:val="left" w:pos="567"/>
        </w:tabs>
        <w:ind w:left="0" w:firstLine="0"/>
        <w:jc w:val="both"/>
        <w:rPr>
          <w:rFonts w:ascii="Tahoma" w:hAnsi="Tahoma" w:cs="Tahoma"/>
          <w:b/>
          <w:sz w:val="20"/>
          <w:szCs w:val="20"/>
          <w:u w:val="single"/>
        </w:rPr>
      </w:pPr>
      <w:bookmarkStart w:id="39" w:name="_Toc255560908"/>
      <w:r w:rsidRPr="00D17497">
        <w:rPr>
          <w:rFonts w:ascii="Tahoma" w:hAnsi="Tahoma" w:cs="Tahoma"/>
          <w:b/>
          <w:sz w:val="20"/>
          <w:szCs w:val="20"/>
          <w:u w:val="single"/>
        </w:rPr>
        <w:t>Zajištění kvalifikace po dobu realizace díla</w:t>
      </w:r>
    </w:p>
    <w:p w14:paraId="06C135E0" w14:textId="040B7ADD"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w:t>
      </w:r>
      <w:r w:rsidR="004D31B8">
        <w:rPr>
          <w:rFonts w:ascii="Tahoma" w:hAnsi="Tahoma" w:cs="Tahoma"/>
          <w:sz w:val="20"/>
          <w:szCs w:val="20"/>
        </w:rPr>
        <w:t>výběrovém</w:t>
      </w:r>
      <w:r w:rsidR="00BF663E">
        <w:rPr>
          <w:rFonts w:ascii="Tahoma" w:hAnsi="Tahoma" w:cs="Tahoma"/>
          <w:sz w:val="20"/>
          <w:szCs w:val="20"/>
        </w:rPr>
        <w:t xml:space="preserve"> </w:t>
      </w:r>
      <w:r w:rsidRPr="00D17497">
        <w:rPr>
          <w:rFonts w:ascii="Tahoma" w:hAnsi="Tahoma" w:cs="Tahoma"/>
          <w:sz w:val="20"/>
          <w:szCs w:val="20"/>
        </w:rPr>
        <w:t xml:space="preserve">řízení, na základě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3D3C7F08" w14:textId="733590B3"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BF663E">
        <w:rPr>
          <w:rFonts w:ascii="Tahoma" w:hAnsi="Tahoma" w:cs="Tahoma"/>
          <w:sz w:val="20"/>
          <w:szCs w:val="20"/>
        </w:rPr>
        <w:t>zadávacího</w:t>
      </w:r>
      <w:r w:rsidRPr="00D17497">
        <w:rPr>
          <w:rFonts w:ascii="Tahoma" w:hAnsi="Tahoma" w:cs="Tahoma"/>
          <w:sz w:val="20"/>
          <w:szCs w:val="20"/>
        </w:rPr>
        <w:t xml:space="preserve">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w:t>
      </w:r>
      <w:r w:rsidR="00202998">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54E239A3" w14:textId="77777777" w:rsidR="002532E8" w:rsidRPr="00D17497" w:rsidRDefault="002532E8" w:rsidP="00001287">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5C9F2FE" w14:textId="77777777" w:rsidR="006F1C3F" w:rsidRPr="001E46DA" w:rsidRDefault="006F1C3F" w:rsidP="007A1E17">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w:t>
      </w:r>
      <w:r w:rsidR="00EC4BD9" w:rsidRPr="001E46DA">
        <w:rPr>
          <w:rFonts w:ascii="Tahoma" w:hAnsi="Tahoma" w:cs="Tahoma"/>
          <w:b/>
          <w:sz w:val="22"/>
          <w:szCs w:val="20"/>
          <w:u w:val="single"/>
        </w:rPr>
        <w:t>X</w:t>
      </w:r>
      <w:r w:rsidRPr="001E46DA">
        <w:rPr>
          <w:rFonts w:ascii="Tahoma" w:hAnsi="Tahoma" w:cs="Tahoma"/>
          <w:b/>
          <w:sz w:val="22"/>
          <w:szCs w:val="20"/>
          <w:u w:val="single"/>
        </w:rPr>
        <w:t>. Odkazy na obchodní firmy</w:t>
      </w:r>
      <w:bookmarkEnd w:id="39"/>
    </w:p>
    <w:p w14:paraId="39D0C76C" w14:textId="149AC0B9" w:rsidR="007771E1" w:rsidRPr="00BD60B4" w:rsidRDefault="006F1C3F" w:rsidP="00451F13">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w:t>
      </w:r>
      <w:r w:rsidR="006D4657" w:rsidRPr="001E46DA">
        <w:rPr>
          <w:rFonts w:ascii="Tahoma" w:hAnsi="Tahoma" w:cs="Tahoma"/>
          <w:sz w:val="20"/>
          <w:szCs w:val="20"/>
        </w:rPr>
        <w:t> </w:t>
      </w:r>
      <w:r w:rsidRPr="001E46DA">
        <w:rPr>
          <w:rFonts w:ascii="Tahoma" w:hAnsi="Tahoma" w:cs="Tahoma"/>
          <w:sz w:val="20"/>
          <w:szCs w:val="20"/>
        </w:rPr>
        <w:t>obchodní firmy, názvy nebo jména a příjmení, specifická označení výrobků a služeb, které platí pro</w:t>
      </w:r>
      <w:r w:rsidR="006D4657" w:rsidRPr="001E46DA">
        <w:rPr>
          <w:rFonts w:ascii="Tahoma" w:hAnsi="Tahoma" w:cs="Tahoma"/>
          <w:sz w:val="20"/>
          <w:szCs w:val="20"/>
        </w:rPr>
        <w:t> </w:t>
      </w:r>
      <w:r w:rsidRPr="001E46DA">
        <w:rPr>
          <w:rFonts w:ascii="Tahoma" w:hAnsi="Tahoma" w:cs="Tahoma"/>
          <w:sz w:val="20"/>
          <w:szCs w:val="20"/>
        </w:rPr>
        <w:t>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w:t>
      </w:r>
      <w:r w:rsidR="00001287" w:rsidRPr="001E46DA">
        <w:rPr>
          <w:rFonts w:ascii="Tahoma" w:hAnsi="Tahoma" w:cs="Tahoma"/>
          <w:sz w:val="20"/>
          <w:szCs w:val="20"/>
        </w:rPr>
        <w:t xml:space="preserve"> však kvalitativně, technicky a </w:t>
      </w:r>
      <w:r w:rsidRPr="001E46DA">
        <w:rPr>
          <w:rFonts w:ascii="Tahoma" w:hAnsi="Tahoma" w:cs="Tahoma"/>
          <w:sz w:val="20"/>
          <w:szCs w:val="20"/>
        </w:rPr>
        <w:t>technologicky stejná, obdobná a nebo lepší, než řešení na něž objedn</w:t>
      </w:r>
      <w:r w:rsidR="00A7738D" w:rsidRPr="001E46DA">
        <w:rPr>
          <w:rFonts w:ascii="Tahoma" w:hAnsi="Tahoma" w:cs="Tahoma"/>
          <w:sz w:val="20"/>
          <w:szCs w:val="20"/>
        </w:rPr>
        <w:t>atel odkazuje v rámci projektov</w:t>
      </w:r>
      <w:r w:rsidR="00FE518E" w:rsidRPr="001E46DA">
        <w:rPr>
          <w:rFonts w:ascii="Tahoma" w:hAnsi="Tahoma" w:cs="Tahoma"/>
          <w:sz w:val="20"/>
          <w:szCs w:val="20"/>
        </w:rPr>
        <w:t>é</w:t>
      </w:r>
      <w:r w:rsidRPr="001E46DA">
        <w:rPr>
          <w:rFonts w:ascii="Tahoma" w:hAnsi="Tahoma" w:cs="Tahoma"/>
          <w:sz w:val="20"/>
          <w:szCs w:val="20"/>
        </w:rPr>
        <w:t xml:space="preserve"> dokumentac</w:t>
      </w:r>
      <w:r w:rsidR="00FE518E" w:rsidRPr="001E46DA">
        <w:rPr>
          <w:rFonts w:ascii="Tahoma" w:hAnsi="Tahoma" w:cs="Tahoma"/>
          <w:sz w:val="20"/>
          <w:szCs w:val="20"/>
        </w:rPr>
        <w:t>e</w:t>
      </w:r>
      <w:r w:rsidRPr="001E46DA">
        <w:rPr>
          <w:rFonts w:ascii="Tahoma" w:hAnsi="Tahoma" w:cs="Tahoma"/>
          <w:sz w:val="20"/>
          <w:szCs w:val="20"/>
        </w:rPr>
        <w:t>,</w:t>
      </w:r>
      <w:r w:rsidR="00831273" w:rsidRPr="001E46DA">
        <w:rPr>
          <w:rFonts w:ascii="Tahoma" w:hAnsi="Tahoma" w:cs="Tahoma"/>
          <w:sz w:val="20"/>
          <w:szCs w:val="20"/>
        </w:rPr>
        <w:t xml:space="preserve"> technick</w:t>
      </w:r>
      <w:r w:rsidR="00FE518E" w:rsidRPr="001E46DA">
        <w:rPr>
          <w:rFonts w:ascii="Tahoma" w:hAnsi="Tahoma" w:cs="Tahoma"/>
          <w:sz w:val="20"/>
          <w:szCs w:val="20"/>
        </w:rPr>
        <w:t>é</w:t>
      </w:r>
      <w:r w:rsidR="00831273" w:rsidRPr="001E46DA">
        <w:rPr>
          <w:rFonts w:ascii="Tahoma" w:hAnsi="Tahoma" w:cs="Tahoma"/>
          <w:sz w:val="20"/>
          <w:szCs w:val="20"/>
        </w:rPr>
        <w:t xml:space="preserve"> dokumentac</w:t>
      </w:r>
      <w:r w:rsidR="00FE518E" w:rsidRPr="001E46DA">
        <w:rPr>
          <w:rFonts w:ascii="Tahoma" w:hAnsi="Tahoma" w:cs="Tahoma"/>
          <w:sz w:val="20"/>
          <w:szCs w:val="20"/>
        </w:rPr>
        <w:t>e</w:t>
      </w:r>
      <w:r w:rsidR="00831273" w:rsidRPr="001E46DA">
        <w:rPr>
          <w:rFonts w:ascii="Tahoma" w:hAnsi="Tahoma" w:cs="Tahoma"/>
          <w:sz w:val="20"/>
          <w:szCs w:val="20"/>
        </w:rPr>
        <w:t>,</w:t>
      </w:r>
      <w:r w:rsidRPr="001E46DA">
        <w:rPr>
          <w:rFonts w:ascii="Tahoma" w:hAnsi="Tahoma" w:cs="Tahoma"/>
          <w:sz w:val="20"/>
          <w:szCs w:val="20"/>
        </w:rPr>
        <w:t xml:space="preserve"> </w:t>
      </w:r>
      <w:r w:rsidR="00A7738D" w:rsidRPr="001E46DA">
        <w:rPr>
          <w:rFonts w:ascii="Tahoma" w:hAnsi="Tahoma" w:cs="Tahoma"/>
          <w:sz w:val="20"/>
          <w:szCs w:val="20"/>
        </w:rPr>
        <w:t>soupis</w:t>
      </w:r>
      <w:r w:rsidR="00FE518E" w:rsidRPr="001E46DA">
        <w:rPr>
          <w:rFonts w:ascii="Tahoma" w:hAnsi="Tahoma" w:cs="Tahoma"/>
          <w:sz w:val="20"/>
          <w:szCs w:val="20"/>
        </w:rPr>
        <w:t>u</w:t>
      </w:r>
      <w:r w:rsidR="00A7738D" w:rsidRPr="001E46DA">
        <w:rPr>
          <w:rFonts w:ascii="Tahoma" w:hAnsi="Tahoma" w:cs="Tahoma"/>
          <w:sz w:val="20"/>
          <w:szCs w:val="20"/>
        </w:rPr>
        <w:t xml:space="preserve"> stavebních prací, dodávek a služeb s výkaz</w:t>
      </w:r>
      <w:r w:rsidR="00FE518E" w:rsidRPr="001E46DA">
        <w:rPr>
          <w:rFonts w:ascii="Tahoma" w:hAnsi="Tahoma" w:cs="Tahoma"/>
          <w:sz w:val="20"/>
          <w:szCs w:val="20"/>
        </w:rPr>
        <w:t>em</w:t>
      </w:r>
      <w:r w:rsidR="00A7738D" w:rsidRPr="001E46DA">
        <w:rPr>
          <w:rFonts w:ascii="Tahoma" w:hAnsi="Tahoma" w:cs="Tahoma"/>
          <w:sz w:val="20"/>
          <w:szCs w:val="20"/>
        </w:rPr>
        <w:t xml:space="preserve"> výměr</w:t>
      </w:r>
      <w:r w:rsidR="00001287" w:rsidRPr="001E46DA">
        <w:rPr>
          <w:rFonts w:ascii="Tahoma" w:hAnsi="Tahoma" w:cs="Tahoma"/>
          <w:sz w:val="20"/>
          <w:szCs w:val="20"/>
        </w:rPr>
        <w:t xml:space="preserve"> a </w:t>
      </w:r>
      <w:r w:rsidRPr="001E46DA">
        <w:rPr>
          <w:rFonts w:ascii="Tahoma" w:hAnsi="Tahoma" w:cs="Tahoma"/>
          <w:sz w:val="20"/>
          <w:szCs w:val="20"/>
        </w:rPr>
        <w:t>dalších dokumentů potřebných pro zhotovení díla.</w:t>
      </w:r>
      <w:bookmarkStart w:id="40" w:name="_Toc255560909"/>
    </w:p>
    <w:p w14:paraId="35ABBD19" w14:textId="77777777" w:rsidR="006F1C3F" w:rsidRPr="001E46DA" w:rsidRDefault="008305AE" w:rsidP="007A1E17">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006F1C3F" w:rsidRPr="001E46DA">
        <w:rPr>
          <w:rFonts w:ascii="Tahoma" w:hAnsi="Tahoma" w:cs="Tahoma"/>
          <w:b/>
          <w:sz w:val="22"/>
          <w:szCs w:val="20"/>
          <w:u w:val="single"/>
        </w:rPr>
        <w:t>Závěrečná ustanovení</w:t>
      </w:r>
      <w:bookmarkEnd w:id="40"/>
    </w:p>
    <w:p w14:paraId="18822F57"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555EEC7A"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35A2F64A" w14:textId="77777777" w:rsidR="00546FDA" w:rsidRPr="001E46DA" w:rsidRDefault="00546FDA"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47CF32EC" w14:textId="41FD0C92" w:rsidR="00222EF7" w:rsidRPr="00222EF7" w:rsidRDefault="00222EF7" w:rsidP="00451F13">
      <w:pPr>
        <w:pStyle w:val="Zkladntextodsazen"/>
        <w:numPr>
          <w:ilvl w:val="1"/>
          <w:numId w:val="26"/>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nabývá platnosti</w:t>
      </w:r>
      <w:r w:rsidR="00273298">
        <w:rPr>
          <w:rFonts w:ascii="Tahoma" w:hAnsi="Tahoma" w:cs="Tahoma"/>
          <w:sz w:val="20"/>
          <w:szCs w:val="20"/>
        </w:rPr>
        <w:t xml:space="preserve"> a účinnosti</w:t>
      </w:r>
      <w:r w:rsidRPr="00222EF7">
        <w:rPr>
          <w:rFonts w:ascii="Tahoma" w:hAnsi="Tahoma" w:cs="Tahoma"/>
          <w:sz w:val="20"/>
          <w:szCs w:val="20"/>
        </w:rPr>
        <w:t xml:space="preserve"> dnem jejího podpisu oběma smluvními</w:t>
      </w:r>
      <w:r w:rsidR="008305AE">
        <w:rPr>
          <w:rFonts w:ascii="Tahoma" w:hAnsi="Tahoma" w:cs="Tahoma"/>
          <w:sz w:val="20"/>
          <w:szCs w:val="20"/>
        </w:rPr>
        <w:t>.</w:t>
      </w:r>
    </w:p>
    <w:p w14:paraId="72E170DB" w14:textId="77777777" w:rsidR="00222EF7" w:rsidRPr="00222EF7" w:rsidRDefault="00222EF7" w:rsidP="00435310">
      <w:pPr>
        <w:pStyle w:val="Zkladntextodsazen"/>
        <w:numPr>
          <w:ilvl w:val="1"/>
          <w:numId w:val="26"/>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DB37BB1"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799D1222" w14:textId="77777777" w:rsidR="00064F6B"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19CDA494" w14:textId="77777777" w:rsidR="00AF753E"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lastRenderedPageBreak/>
        <w:t>V případě soudního sporu se místní příslušnost věcně příslušného soudu I. stupně řídí obecným soudem objednatele.</w:t>
      </w:r>
    </w:p>
    <w:p w14:paraId="012F8FEC" w14:textId="77777777" w:rsidR="006F1C3F" w:rsidRPr="007B6F7C" w:rsidRDefault="006F1C3F" w:rsidP="00D3032A">
      <w:pPr>
        <w:pStyle w:val="Zkladntextodsazen"/>
        <w:numPr>
          <w:ilvl w:val="1"/>
          <w:numId w:val="26"/>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w:t>
      </w:r>
      <w:r w:rsidR="00FF4C8A" w:rsidRPr="007B6F7C">
        <w:rPr>
          <w:rFonts w:ascii="Tahoma" w:hAnsi="Tahoma" w:cs="Tahoma"/>
          <w:spacing w:val="-2"/>
          <w:sz w:val="20"/>
          <w:szCs w:val="20"/>
        </w:rPr>
        <w:t> </w:t>
      </w:r>
      <w:r w:rsidRPr="007B6F7C">
        <w:rPr>
          <w:rFonts w:ascii="Tahoma" w:hAnsi="Tahoma" w:cs="Tahoma"/>
          <w:spacing w:val="-2"/>
          <w:sz w:val="20"/>
          <w:szCs w:val="20"/>
        </w:rPr>
        <w:t xml:space="preserve">povinností upravených smlouvou (zejména odstoupení od smlouvy) </w:t>
      </w:r>
      <w:r w:rsidR="00083530" w:rsidRPr="007B6F7C">
        <w:rPr>
          <w:rFonts w:ascii="Tahoma" w:hAnsi="Tahoma" w:cs="Tahoma"/>
          <w:spacing w:val="-2"/>
          <w:sz w:val="20"/>
          <w:szCs w:val="20"/>
        </w:rPr>
        <w:t>se doručují do vlastních rukou.</w:t>
      </w:r>
    </w:p>
    <w:p w14:paraId="18B0EF28" w14:textId="77777777" w:rsidR="00C364D9"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6D3A1A1" w14:textId="77777777" w:rsidR="00C364D9" w:rsidRDefault="00C364D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397C8EA3" w14:textId="7A026B59" w:rsidR="00890F49" w:rsidRPr="000C5160" w:rsidRDefault="0089314A" w:rsidP="000C5160">
      <w:pPr>
        <w:pStyle w:val="Zkladntextodsazen"/>
        <w:numPr>
          <w:ilvl w:val="1"/>
          <w:numId w:val="26"/>
        </w:numPr>
        <w:tabs>
          <w:tab w:val="left" w:pos="567"/>
        </w:tabs>
        <w:spacing w:after="180"/>
        <w:ind w:left="0" w:firstLine="0"/>
        <w:jc w:val="both"/>
        <w:rPr>
          <w:rFonts w:ascii="Tahoma" w:hAnsi="Tahoma" w:cs="Tahoma"/>
          <w:sz w:val="20"/>
          <w:szCs w:val="20"/>
          <w:highlight w:val="green"/>
        </w:rPr>
      </w:pPr>
      <w:r w:rsidRPr="0089314A">
        <w:rPr>
          <w:rFonts w:ascii="Tahoma" w:hAnsi="Tahoma" w:cs="Tahoma"/>
          <w:sz w:val="20"/>
          <w:highlight w:val="green"/>
        </w:rPr>
        <w:t>Smlouva byla schválena Radou města Doksy dne ……………….. pod číslem usnesení………………</w:t>
      </w:r>
    </w:p>
    <w:p w14:paraId="0FEC8980" w14:textId="77777777" w:rsidR="00064F6B" w:rsidRPr="007B6F7C" w:rsidRDefault="00DA3C5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527F7A7C" w14:textId="3A7F0FE1" w:rsidR="00D15A63" w:rsidRPr="008F4B66" w:rsidRDefault="00DA3C59" w:rsidP="00982BFD">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2</w:t>
      </w:r>
      <w:r w:rsidR="006C4BAB" w:rsidRPr="008F4B66">
        <w:rPr>
          <w:rFonts w:ascii="Tahoma" w:hAnsi="Tahoma" w:cs="Tahoma"/>
          <w:sz w:val="20"/>
        </w:rPr>
        <w:t>1</w:t>
      </w:r>
      <w:r w:rsidRPr="008F4B66">
        <w:rPr>
          <w:rFonts w:ascii="Tahoma" w:hAnsi="Tahoma" w:cs="Tahoma"/>
          <w:sz w:val="20"/>
        </w:rPr>
        <w:t>.</w:t>
      </w:r>
      <w:r w:rsidR="007B6637" w:rsidRPr="008F4B66">
        <w:rPr>
          <w:rFonts w:ascii="Tahoma" w:hAnsi="Tahoma" w:cs="Tahoma"/>
          <w:sz w:val="20"/>
        </w:rPr>
        <w:t>1</w:t>
      </w:r>
      <w:r w:rsidR="007B6637">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Oceněn</w:t>
      </w:r>
      <w:r w:rsidR="00982BFD">
        <w:rPr>
          <w:rFonts w:ascii="Tahoma" w:hAnsi="Tahoma" w:cs="Tahoma"/>
          <w:sz w:val="20"/>
        </w:rPr>
        <w:t>ý</w:t>
      </w:r>
      <w:r w:rsidRPr="008F4B66">
        <w:rPr>
          <w:rFonts w:ascii="Tahoma" w:hAnsi="Tahoma" w:cs="Tahoma"/>
          <w:sz w:val="20"/>
        </w:rPr>
        <w:t xml:space="preserve"> </w:t>
      </w:r>
      <w:r w:rsidR="003A0461" w:rsidRPr="008F4B66">
        <w:rPr>
          <w:rFonts w:ascii="Tahoma" w:hAnsi="Tahoma" w:cs="Tahoma"/>
          <w:sz w:val="20"/>
        </w:rPr>
        <w:t>soupis stavebních prací, dodávek a služeb s výkazem výměr</w:t>
      </w:r>
      <w:r w:rsidR="00D15A63">
        <w:rPr>
          <w:rFonts w:ascii="Tahoma" w:hAnsi="Tahoma" w:cs="Tahoma"/>
          <w:sz w:val="20"/>
        </w:rPr>
        <w:t xml:space="preserve"> </w:t>
      </w:r>
    </w:p>
    <w:p w14:paraId="55E7F477" w14:textId="0CEB829D"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2</w:t>
      </w:r>
      <w:r w:rsidR="006C4BAB" w:rsidRPr="004F3D16">
        <w:rPr>
          <w:rFonts w:ascii="Tahoma" w:hAnsi="Tahoma" w:cs="Tahoma"/>
          <w:sz w:val="20"/>
        </w:rPr>
        <w:t>1</w:t>
      </w:r>
      <w:r w:rsidRPr="004F3D16">
        <w:rPr>
          <w:rFonts w:ascii="Tahoma" w:hAnsi="Tahoma" w:cs="Tahoma"/>
          <w:sz w:val="20"/>
        </w:rPr>
        <w:t>.</w:t>
      </w:r>
      <w:r w:rsidR="007B6637" w:rsidRPr="004F3D16">
        <w:rPr>
          <w:rFonts w:ascii="Tahoma" w:hAnsi="Tahoma" w:cs="Tahoma"/>
          <w:sz w:val="20"/>
        </w:rPr>
        <w:t>1</w:t>
      </w:r>
      <w:r w:rsidR="007B6637">
        <w:rPr>
          <w:rFonts w:ascii="Tahoma" w:hAnsi="Tahoma" w:cs="Tahoma"/>
          <w:sz w:val="20"/>
        </w:rPr>
        <w:t>3</w:t>
      </w:r>
      <w:r w:rsidRPr="004F3D16">
        <w:rPr>
          <w:rFonts w:ascii="Tahoma" w:hAnsi="Tahoma" w:cs="Tahoma"/>
          <w:sz w:val="20"/>
        </w:rPr>
        <w:t>.</w:t>
      </w:r>
      <w:r w:rsidR="007B6637">
        <w:rPr>
          <w:rFonts w:ascii="Tahoma" w:hAnsi="Tahoma" w:cs="Tahoma"/>
          <w:sz w:val="20"/>
        </w:rPr>
        <w:t>2</w:t>
      </w:r>
      <w:r w:rsidR="007B6637" w:rsidRPr="004F3D16">
        <w:rPr>
          <w:rFonts w:ascii="Tahoma" w:hAnsi="Tahoma" w:cs="Tahoma"/>
          <w:sz w:val="20"/>
        </w:rPr>
        <w:t xml:space="preserve"> </w:t>
      </w:r>
      <w:r w:rsidRPr="004F3D16">
        <w:rPr>
          <w:rFonts w:ascii="Tahoma" w:hAnsi="Tahoma" w:cs="Tahoma"/>
          <w:sz w:val="20"/>
        </w:rPr>
        <w:t xml:space="preserve">příloha č. </w:t>
      </w:r>
      <w:r w:rsidR="007B6637">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2DB7DAD7" w14:textId="3790EFC0" w:rsidR="00E81D3A" w:rsidRDefault="00E81D3A" w:rsidP="00F10C70">
      <w:pPr>
        <w:pStyle w:val="slovanodst"/>
        <w:numPr>
          <w:ilvl w:val="0"/>
          <w:numId w:val="0"/>
        </w:numPr>
        <w:spacing w:before="0"/>
        <w:ind w:left="1418" w:hanging="709"/>
        <w:rPr>
          <w:rFonts w:ascii="Tahoma" w:hAnsi="Tahoma" w:cs="Tahoma"/>
          <w:sz w:val="20"/>
        </w:rPr>
      </w:pPr>
    </w:p>
    <w:p w14:paraId="45B59E0E" w14:textId="77777777" w:rsidR="00097CA7" w:rsidRDefault="00097CA7" w:rsidP="00F10C70">
      <w:pPr>
        <w:pStyle w:val="slovanodst"/>
        <w:numPr>
          <w:ilvl w:val="0"/>
          <w:numId w:val="0"/>
        </w:numPr>
        <w:spacing w:before="0"/>
        <w:ind w:left="680" w:hanging="680"/>
        <w:rPr>
          <w:rFonts w:ascii="Tahoma" w:hAnsi="Tahoma" w:cs="Tahoma"/>
          <w:sz w:val="20"/>
        </w:rPr>
      </w:pPr>
    </w:p>
    <w:p w14:paraId="73AD559D" w14:textId="77777777" w:rsidR="002F3672" w:rsidRPr="008F4B66" w:rsidRDefault="002F3672" w:rsidP="00F10C70">
      <w:pPr>
        <w:pStyle w:val="slovanodst"/>
        <w:numPr>
          <w:ilvl w:val="0"/>
          <w:numId w:val="0"/>
        </w:numPr>
        <w:spacing w:before="0"/>
        <w:ind w:left="680" w:hanging="680"/>
        <w:rPr>
          <w:rFonts w:ascii="Tahoma" w:hAnsi="Tahoma" w:cs="Tahoma"/>
          <w:sz w:val="20"/>
        </w:rPr>
      </w:pPr>
    </w:p>
    <w:p w14:paraId="5BBA4BFD" w14:textId="433BFF49"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8F4B66" w:rsidRPr="008F4B66">
        <w:rPr>
          <w:rFonts w:ascii="Tahoma" w:hAnsi="Tahoma" w:cs="Tahoma"/>
          <w:b/>
          <w:sz w:val="20"/>
          <w:szCs w:val="20"/>
        </w:rPr>
        <w:t xml:space="preserve"> Doksech</w:t>
      </w:r>
      <w:r w:rsidR="00F73A1F" w:rsidRPr="008F4B66">
        <w:rPr>
          <w:rFonts w:ascii="Tahoma" w:hAnsi="Tahoma" w:cs="Tahoma"/>
          <w:b/>
          <w:sz w:val="20"/>
          <w:szCs w:val="20"/>
        </w:rPr>
        <w:t xml:space="preserve"> </w:t>
      </w:r>
      <w:r w:rsidR="00735640">
        <w:rPr>
          <w:rFonts w:ascii="Tahoma" w:hAnsi="Tahoma" w:cs="Tahoma"/>
          <w:b/>
          <w:sz w:val="20"/>
          <w:szCs w:val="20"/>
        </w:rPr>
        <w:t>viz el. podpis</w:t>
      </w:r>
      <w:r w:rsidR="00EB4575" w:rsidRPr="008F4B66">
        <w:rPr>
          <w:rFonts w:ascii="Tahoma" w:hAnsi="Tahoma" w:cs="Tahoma"/>
          <w:b/>
          <w:sz w:val="20"/>
          <w:szCs w:val="20"/>
        </w:rPr>
        <w:tab/>
      </w:r>
      <w:r w:rsidR="00EC4BD9" w:rsidRPr="00551E30">
        <w:rPr>
          <w:rFonts w:ascii="Tahoma" w:hAnsi="Tahoma" w:cs="Tahoma"/>
          <w:b/>
          <w:sz w:val="20"/>
          <w:szCs w:val="20"/>
          <w:highlight w:val="yellow"/>
        </w:rPr>
        <w:t>V ____________dne _____</w:t>
      </w:r>
    </w:p>
    <w:p w14:paraId="15020EBE" w14:textId="77777777" w:rsidR="00EC4BD9" w:rsidRPr="008F4B66" w:rsidRDefault="00EC4BD9" w:rsidP="00F10C70">
      <w:pPr>
        <w:tabs>
          <w:tab w:val="center" w:pos="1701"/>
          <w:tab w:val="center" w:pos="7655"/>
        </w:tabs>
        <w:jc w:val="both"/>
        <w:rPr>
          <w:rFonts w:ascii="Tahoma" w:hAnsi="Tahoma" w:cs="Tahoma"/>
          <w:sz w:val="20"/>
          <w:szCs w:val="20"/>
        </w:rPr>
      </w:pPr>
    </w:p>
    <w:p w14:paraId="0AFC3CBC" w14:textId="77777777" w:rsidR="00064F6B" w:rsidRPr="008F4B66" w:rsidRDefault="00064F6B" w:rsidP="00F10C70">
      <w:pPr>
        <w:tabs>
          <w:tab w:val="center" w:pos="1701"/>
          <w:tab w:val="center" w:pos="7655"/>
        </w:tabs>
        <w:jc w:val="both"/>
        <w:rPr>
          <w:rFonts w:ascii="Tahoma" w:hAnsi="Tahoma" w:cs="Tahoma"/>
          <w:sz w:val="20"/>
          <w:szCs w:val="20"/>
        </w:rPr>
      </w:pPr>
    </w:p>
    <w:p w14:paraId="09B2A422" w14:textId="77777777" w:rsidR="00E62A5C" w:rsidRPr="008F4B66" w:rsidRDefault="00E62A5C" w:rsidP="00F10C70">
      <w:pPr>
        <w:tabs>
          <w:tab w:val="center" w:pos="1701"/>
          <w:tab w:val="center" w:pos="7655"/>
        </w:tabs>
        <w:jc w:val="both"/>
        <w:rPr>
          <w:rFonts w:ascii="Tahoma" w:hAnsi="Tahoma" w:cs="Tahoma"/>
          <w:sz w:val="20"/>
          <w:szCs w:val="20"/>
        </w:rPr>
      </w:pPr>
    </w:p>
    <w:p w14:paraId="254F69CB" w14:textId="77777777" w:rsidR="00A46698" w:rsidRPr="008F4B66" w:rsidRDefault="00A46698" w:rsidP="00F10C70">
      <w:pPr>
        <w:tabs>
          <w:tab w:val="center" w:pos="1701"/>
          <w:tab w:val="center" w:pos="7655"/>
        </w:tabs>
        <w:jc w:val="both"/>
        <w:rPr>
          <w:rFonts w:ascii="Tahoma" w:hAnsi="Tahoma" w:cs="Tahoma"/>
          <w:sz w:val="20"/>
          <w:szCs w:val="20"/>
        </w:rPr>
      </w:pPr>
    </w:p>
    <w:p w14:paraId="729A687C" w14:textId="77777777" w:rsidR="00A46698" w:rsidRPr="008F4B66" w:rsidRDefault="00A46698" w:rsidP="00F10C70">
      <w:pPr>
        <w:tabs>
          <w:tab w:val="center" w:pos="1701"/>
          <w:tab w:val="center" w:pos="7655"/>
        </w:tabs>
        <w:jc w:val="both"/>
        <w:rPr>
          <w:rFonts w:ascii="Tahoma" w:hAnsi="Tahoma" w:cs="Tahoma"/>
          <w:sz w:val="20"/>
          <w:szCs w:val="20"/>
        </w:rPr>
      </w:pPr>
    </w:p>
    <w:p w14:paraId="28A751C9" w14:textId="77777777" w:rsidR="00EC4BD9" w:rsidRPr="008F4B66" w:rsidRDefault="00EC4BD9" w:rsidP="00F10C70">
      <w:pPr>
        <w:tabs>
          <w:tab w:val="center" w:pos="1701"/>
          <w:tab w:val="center" w:pos="7655"/>
        </w:tabs>
        <w:jc w:val="both"/>
        <w:rPr>
          <w:rFonts w:ascii="Tahoma" w:hAnsi="Tahoma" w:cs="Tahoma"/>
          <w:sz w:val="20"/>
          <w:szCs w:val="20"/>
        </w:rPr>
      </w:pPr>
    </w:p>
    <w:p w14:paraId="35F965DC"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00CBE0A1" w14:textId="46B0D0DE" w:rsidR="00551E30" w:rsidRDefault="00551E30" w:rsidP="00F10C70">
      <w:pPr>
        <w:tabs>
          <w:tab w:val="center" w:pos="1701"/>
          <w:tab w:val="center" w:pos="7655"/>
        </w:tabs>
        <w:jc w:val="both"/>
        <w:rPr>
          <w:rFonts w:ascii="Tahoma" w:hAnsi="Tahoma" w:cs="Tahoma"/>
          <w:b/>
          <w:sz w:val="20"/>
          <w:szCs w:val="20"/>
        </w:rPr>
      </w:pPr>
      <w:r>
        <w:rPr>
          <w:rFonts w:ascii="Tahoma" w:hAnsi="Tahoma" w:cs="Tahoma"/>
          <w:b/>
          <w:sz w:val="20"/>
          <w:szCs w:val="20"/>
        </w:rPr>
        <w:t xml:space="preserve">               Město Doksy</w:t>
      </w:r>
      <w:r w:rsidR="008F4B66" w:rsidRPr="008F4B66">
        <w:rPr>
          <w:rFonts w:ascii="Tahoma" w:hAnsi="Tahoma" w:cs="Tahoma"/>
          <w:b/>
          <w:sz w:val="20"/>
          <w:szCs w:val="20"/>
        </w:rPr>
        <w:tab/>
      </w:r>
      <w:r w:rsidRPr="00551E30">
        <w:rPr>
          <w:rFonts w:ascii="Tahoma" w:hAnsi="Tahoma" w:cs="Tahoma"/>
          <w:b/>
          <w:sz w:val="20"/>
          <w:szCs w:val="20"/>
          <w:highlight w:val="yellow"/>
        </w:rPr>
        <w:t>____________</w:t>
      </w:r>
    </w:p>
    <w:p w14:paraId="3BC57A98" w14:textId="4A47C408" w:rsidR="00AD4F7C" w:rsidRPr="008F4B66" w:rsidRDefault="00D469A3" w:rsidP="00F10C70">
      <w:pPr>
        <w:tabs>
          <w:tab w:val="center" w:pos="1701"/>
          <w:tab w:val="center" w:pos="7655"/>
        </w:tabs>
        <w:jc w:val="both"/>
        <w:rPr>
          <w:rFonts w:ascii="Tahoma" w:hAnsi="Tahoma" w:cs="Tahoma"/>
          <w:b/>
          <w:sz w:val="20"/>
          <w:szCs w:val="20"/>
        </w:rPr>
      </w:pPr>
      <w:r w:rsidRPr="00551E30">
        <w:rPr>
          <w:rFonts w:ascii="Tahoma" w:hAnsi="Tahoma" w:cs="Tahoma"/>
          <w:b/>
          <w:bCs/>
          <w:sz w:val="20"/>
          <w:szCs w:val="20"/>
        </w:rPr>
        <w:t>Bc. Roman Fajbík, DiS. - starosta</w:t>
      </w:r>
      <w:r w:rsidR="00F91C16" w:rsidRPr="008F4B66">
        <w:rPr>
          <w:rFonts w:ascii="Tahoma" w:hAnsi="Tahoma" w:cs="Tahoma"/>
          <w:b/>
          <w:sz w:val="20"/>
          <w:szCs w:val="20"/>
        </w:rPr>
        <w:tab/>
      </w:r>
      <w:r w:rsidR="00551E30" w:rsidRPr="00551E30">
        <w:rPr>
          <w:rFonts w:ascii="Tahoma" w:hAnsi="Tahoma" w:cs="Tahoma"/>
          <w:b/>
          <w:sz w:val="20"/>
          <w:szCs w:val="20"/>
          <w:highlight w:val="yellow"/>
        </w:rPr>
        <w:t>____________</w:t>
      </w:r>
    </w:p>
    <w:p w14:paraId="21FCF29C" w14:textId="451A35E4" w:rsidR="00F91C16" w:rsidRPr="009B44A7" w:rsidRDefault="00F91C16" w:rsidP="00F10C70">
      <w:pPr>
        <w:tabs>
          <w:tab w:val="center" w:pos="1701"/>
          <w:tab w:val="center" w:pos="7655"/>
        </w:tabs>
        <w:jc w:val="both"/>
        <w:rPr>
          <w:rFonts w:ascii="Tahoma" w:hAnsi="Tahoma" w:cs="Tahoma"/>
          <w:b/>
          <w:sz w:val="20"/>
          <w:szCs w:val="20"/>
        </w:rPr>
      </w:pPr>
    </w:p>
    <w:sectPr w:rsidR="00F91C16" w:rsidRPr="009B44A7" w:rsidSect="00F949AF">
      <w:headerReference w:type="even" r:id="rId11"/>
      <w:footerReference w:type="default" r:id="rId12"/>
      <w:headerReference w:type="first" r:id="rId13"/>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7A22" w14:textId="77777777" w:rsidR="00C01C35" w:rsidRDefault="00C01C35">
      <w:r>
        <w:separator/>
      </w:r>
    </w:p>
  </w:endnote>
  <w:endnote w:type="continuationSeparator" w:id="0">
    <w:p w14:paraId="6585B0DF" w14:textId="77777777" w:rsidR="00C01C35" w:rsidRDefault="00C0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panose1 w:val="00000000000000000000"/>
    <w:charset w:val="02"/>
    <w:family w:val="swiss"/>
    <w:notTrueType/>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E3C" w14:textId="16659FCD" w:rsidR="007771E1" w:rsidRPr="002946CF" w:rsidRDefault="007771E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6D5858">
      <w:rPr>
        <w:rFonts w:ascii="Tahoma" w:hAnsi="Tahoma" w:cs="Tahoma"/>
        <w:bCs/>
        <w:noProof/>
        <w:sz w:val="20"/>
      </w:rPr>
      <w:t>21</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6D5858">
      <w:rPr>
        <w:rFonts w:ascii="Tahoma" w:hAnsi="Tahoma" w:cs="Tahoma"/>
        <w:bCs/>
        <w:noProof/>
        <w:sz w:val="20"/>
      </w:rPr>
      <w:t>23</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294B" w14:textId="77777777" w:rsidR="00C01C35" w:rsidRDefault="00C01C35">
      <w:r>
        <w:separator/>
      </w:r>
    </w:p>
  </w:footnote>
  <w:footnote w:type="continuationSeparator" w:id="0">
    <w:p w14:paraId="23FFBF81" w14:textId="77777777" w:rsidR="00C01C35" w:rsidRDefault="00C0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FF4E" w14:textId="77777777" w:rsidR="007771E1" w:rsidRDefault="007771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514DEB" w14:textId="77777777" w:rsidR="007771E1" w:rsidRDefault="007771E1">
    <w:pPr>
      <w:pStyle w:val="Zhlav"/>
    </w:pPr>
  </w:p>
  <w:p w14:paraId="73271080" w14:textId="77777777" w:rsidR="007771E1" w:rsidRDefault="0077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F690" w14:textId="6D017313" w:rsidR="00D469A3" w:rsidRDefault="00D469A3" w:rsidP="000B0E92">
    <w:pPr>
      <w:pStyle w:val="Zhlav"/>
      <w:jc w:val="center"/>
    </w:pPr>
  </w:p>
  <w:p w14:paraId="36167833" w14:textId="5CC2DFDB" w:rsidR="00D469A3" w:rsidRDefault="00D469A3" w:rsidP="00D469A3">
    <w:pPr>
      <w:pStyle w:val="Zhlav"/>
      <w:tabs>
        <w:tab w:val="clear" w:pos="4536"/>
        <w:tab w:val="clear" w:pos="9072"/>
        <w:tab w:val="left" w:pos="350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B"/>
    <w:multiLevelType w:val="singleLevel"/>
    <w:tmpl w:val="0000000B"/>
    <w:name w:val="WW8Num21"/>
    <w:lvl w:ilvl="0">
      <w:start w:val="1"/>
      <w:numFmt w:val="decimal"/>
      <w:lvlText w:val="%1."/>
      <w:lvlJc w:val="left"/>
      <w:pPr>
        <w:tabs>
          <w:tab w:val="num" w:pos="0"/>
        </w:tabs>
        <w:ind w:left="720" w:hanging="360"/>
      </w:pPr>
      <w:rPr>
        <w:rFonts w:ascii="Tahoma" w:hAnsi="Tahoma" w:cs="Tahoma"/>
      </w:rPr>
    </w:lvl>
  </w:abstractNum>
  <w:abstractNum w:abstractNumId="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6"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0"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8D19D1"/>
    <w:multiLevelType w:val="hybridMultilevel"/>
    <w:tmpl w:val="3766A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CE652B"/>
    <w:multiLevelType w:val="hybridMultilevel"/>
    <w:tmpl w:val="28C46F8C"/>
    <w:lvl w:ilvl="0" w:tplc="FFFFFFFF">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7DC3C20"/>
    <w:multiLevelType w:val="hybridMultilevel"/>
    <w:tmpl w:val="5900EE98"/>
    <w:lvl w:ilvl="0" w:tplc="9234825C">
      <w:start w:val="1"/>
      <w:numFmt w:val="decimal"/>
      <w:lvlText w:val="%1)"/>
      <w:lvlJc w:val="left"/>
      <w:pPr>
        <w:ind w:left="720" w:hanging="360"/>
      </w:pPr>
      <w:rPr>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7"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1"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287799"/>
    <w:multiLevelType w:val="hybridMultilevel"/>
    <w:tmpl w:val="60C6EE4C"/>
    <w:lvl w:ilvl="0" w:tplc="318E6F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5"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5911650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556566">
    <w:abstractNumId w:val="9"/>
  </w:num>
  <w:num w:numId="3" w16cid:durableId="930546796">
    <w:abstractNumId w:val="5"/>
  </w:num>
  <w:num w:numId="4" w16cid:durableId="1959331713">
    <w:abstractNumId w:val="1"/>
  </w:num>
  <w:num w:numId="5" w16cid:durableId="876087325">
    <w:abstractNumId w:val="34"/>
  </w:num>
  <w:num w:numId="6" w16cid:durableId="548422368">
    <w:abstractNumId w:val="20"/>
  </w:num>
  <w:num w:numId="7" w16cid:durableId="1766414569">
    <w:abstractNumId w:val="4"/>
  </w:num>
  <w:num w:numId="8" w16cid:durableId="1076781124">
    <w:abstractNumId w:val="35"/>
  </w:num>
  <w:num w:numId="9" w16cid:durableId="111362709">
    <w:abstractNumId w:val="45"/>
  </w:num>
  <w:num w:numId="10" w16cid:durableId="2020501727">
    <w:abstractNumId w:val="18"/>
  </w:num>
  <w:num w:numId="11" w16cid:durableId="1381058395">
    <w:abstractNumId w:val="11"/>
  </w:num>
  <w:num w:numId="12" w16cid:durableId="855851510">
    <w:abstractNumId w:val="27"/>
  </w:num>
  <w:num w:numId="13" w16cid:durableId="1469544062">
    <w:abstractNumId w:val="14"/>
  </w:num>
  <w:num w:numId="14" w16cid:durableId="1971016479">
    <w:abstractNumId w:val="22"/>
  </w:num>
  <w:num w:numId="15" w16cid:durableId="870462131">
    <w:abstractNumId w:val="17"/>
  </w:num>
  <w:num w:numId="16" w16cid:durableId="1480030943">
    <w:abstractNumId w:val="21"/>
  </w:num>
  <w:num w:numId="17" w16cid:durableId="1869219398">
    <w:abstractNumId w:val="15"/>
  </w:num>
  <w:num w:numId="18" w16cid:durableId="594749666">
    <w:abstractNumId w:val="19"/>
  </w:num>
  <w:num w:numId="19" w16cid:durableId="1627007585">
    <w:abstractNumId w:val="32"/>
  </w:num>
  <w:num w:numId="20" w16cid:durableId="251477712">
    <w:abstractNumId w:val="12"/>
  </w:num>
  <w:num w:numId="21" w16cid:durableId="343215846">
    <w:abstractNumId w:val="36"/>
  </w:num>
  <w:num w:numId="22" w16cid:durableId="269439646">
    <w:abstractNumId w:val="24"/>
  </w:num>
  <w:num w:numId="23" w16cid:durableId="617495647">
    <w:abstractNumId w:val="29"/>
  </w:num>
  <w:num w:numId="24" w16cid:durableId="1889028911">
    <w:abstractNumId w:val="6"/>
  </w:num>
  <w:num w:numId="25" w16cid:durableId="1289579863">
    <w:abstractNumId w:val="46"/>
  </w:num>
  <w:num w:numId="26" w16cid:durableId="1482430430">
    <w:abstractNumId w:val="26"/>
  </w:num>
  <w:num w:numId="27" w16cid:durableId="1317488603">
    <w:abstractNumId w:val="40"/>
  </w:num>
  <w:num w:numId="28" w16cid:durableId="929001201">
    <w:abstractNumId w:val="44"/>
  </w:num>
  <w:num w:numId="29" w16cid:durableId="1964146206">
    <w:abstractNumId w:val="39"/>
  </w:num>
  <w:num w:numId="30" w16cid:durableId="1511338125">
    <w:abstractNumId w:val="13"/>
  </w:num>
  <w:num w:numId="31" w16cid:durableId="1137802425">
    <w:abstractNumId w:val="8"/>
  </w:num>
  <w:num w:numId="32" w16cid:durableId="143931589">
    <w:abstractNumId w:val="33"/>
  </w:num>
  <w:num w:numId="33" w16cid:durableId="1363901690">
    <w:abstractNumId w:val="41"/>
  </w:num>
  <w:num w:numId="34" w16cid:durableId="942882307">
    <w:abstractNumId w:val="31"/>
  </w:num>
  <w:num w:numId="35" w16cid:durableId="1686321864">
    <w:abstractNumId w:val="10"/>
  </w:num>
  <w:num w:numId="36" w16cid:durableId="1813863833">
    <w:abstractNumId w:val="42"/>
  </w:num>
  <w:num w:numId="37" w16cid:durableId="631061942">
    <w:abstractNumId w:val="37"/>
  </w:num>
  <w:num w:numId="38" w16cid:durableId="1437750894">
    <w:abstractNumId w:val="28"/>
  </w:num>
  <w:num w:numId="39" w16cid:durableId="1282806916">
    <w:abstractNumId w:val="38"/>
  </w:num>
  <w:num w:numId="40" w16cid:durableId="1474832270">
    <w:abstractNumId w:val="7"/>
  </w:num>
  <w:num w:numId="41" w16cid:durableId="1178081391">
    <w:abstractNumId w:val="25"/>
    <w:lvlOverride w:ilvl="0">
      <w:startOverride w:val="1"/>
    </w:lvlOverride>
    <w:lvlOverride w:ilvl="1"/>
    <w:lvlOverride w:ilvl="2"/>
    <w:lvlOverride w:ilvl="3"/>
    <w:lvlOverride w:ilvl="4"/>
    <w:lvlOverride w:ilvl="5"/>
    <w:lvlOverride w:ilvl="6"/>
    <w:lvlOverride w:ilvl="7"/>
    <w:lvlOverride w:ilvl="8"/>
  </w:num>
  <w:num w:numId="42" w16cid:durableId="1704937395">
    <w:abstractNumId w:val="2"/>
    <w:lvlOverride w:ilvl="0">
      <w:startOverride w:val="1"/>
    </w:lvlOverride>
  </w:num>
  <w:num w:numId="43" w16cid:durableId="648897216">
    <w:abstractNumId w:val="16"/>
  </w:num>
  <w:num w:numId="44" w16cid:durableId="1197083500">
    <w:abstractNumId w:val="43"/>
  </w:num>
  <w:num w:numId="45" w16cid:durableId="1563832336">
    <w:abstractNumId w:val="2"/>
  </w:num>
  <w:num w:numId="46" w16cid:durableId="1650359455">
    <w:abstractNumId w:val="23"/>
  </w:num>
  <w:num w:numId="47" w16cid:durableId="1666856057">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4DB"/>
    <w:rsid w:val="000072D6"/>
    <w:rsid w:val="00007942"/>
    <w:rsid w:val="00010E6E"/>
    <w:rsid w:val="00011136"/>
    <w:rsid w:val="000116A0"/>
    <w:rsid w:val="00013322"/>
    <w:rsid w:val="000136F8"/>
    <w:rsid w:val="00013CD0"/>
    <w:rsid w:val="00014E0E"/>
    <w:rsid w:val="00015300"/>
    <w:rsid w:val="00015310"/>
    <w:rsid w:val="00021065"/>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399"/>
    <w:rsid w:val="0004056D"/>
    <w:rsid w:val="0004091E"/>
    <w:rsid w:val="00040E85"/>
    <w:rsid w:val="0004343E"/>
    <w:rsid w:val="000475C6"/>
    <w:rsid w:val="0005392A"/>
    <w:rsid w:val="00054D11"/>
    <w:rsid w:val="00054DF0"/>
    <w:rsid w:val="00056D58"/>
    <w:rsid w:val="00060296"/>
    <w:rsid w:val="00061F69"/>
    <w:rsid w:val="0006247C"/>
    <w:rsid w:val="00064A3F"/>
    <w:rsid w:val="00064F6B"/>
    <w:rsid w:val="000650B4"/>
    <w:rsid w:val="000652D1"/>
    <w:rsid w:val="00066229"/>
    <w:rsid w:val="0006632C"/>
    <w:rsid w:val="00066459"/>
    <w:rsid w:val="00066BC6"/>
    <w:rsid w:val="00066CC8"/>
    <w:rsid w:val="00066FAA"/>
    <w:rsid w:val="000675CE"/>
    <w:rsid w:val="00071542"/>
    <w:rsid w:val="000722A5"/>
    <w:rsid w:val="00073100"/>
    <w:rsid w:val="0007343C"/>
    <w:rsid w:val="000738DB"/>
    <w:rsid w:val="00073B48"/>
    <w:rsid w:val="00075EC3"/>
    <w:rsid w:val="00077FAA"/>
    <w:rsid w:val="00080DA2"/>
    <w:rsid w:val="00083530"/>
    <w:rsid w:val="00083DB7"/>
    <w:rsid w:val="00084139"/>
    <w:rsid w:val="000847D6"/>
    <w:rsid w:val="00084E04"/>
    <w:rsid w:val="00085CB0"/>
    <w:rsid w:val="00085DDF"/>
    <w:rsid w:val="00086081"/>
    <w:rsid w:val="00087B0E"/>
    <w:rsid w:val="00087F9D"/>
    <w:rsid w:val="000923A0"/>
    <w:rsid w:val="000946E8"/>
    <w:rsid w:val="000974E4"/>
    <w:rsid w:val="000978AC"/>
    <w:rsid w:val="00097962"/>
    <w:rsid w:val="00097C18"/>
    <w:rsid w:val="00097CA7"/>
    <w:rsid w:val="000A1533"/>
    <w:rsid w:val="000A314A"/>
    <w:rsid w:val="000A333F"/>
    <w:rsid w:val="000A3A0A"/>
    <w:rsid w:val="000A5CCF"/>
    <w:rsid w:val="000B081E"/>
    <w:rsid w:val="000B0E92"/>
    <w:rsid w:val="000B1080"/>
    <w:rsid w:val="000B292F"/>
    <w:rsid w:val="000B41AF"/>
    <w:rsid w:val="000B54AF"/>
    <w:rsid w:val="000B6041"/>
    <w:rsid w:val="000B74BB"/>
    <w:rsid w:val="000B7EE6"/>
    <w:rsid w:val="000C06A0"/>
    <w:rsid w:val="000C1C87"/>
    <w:rsid w:val="000C2EB3"/>
    <w:rsid w:val="000C34EE"/>
    <w:rsid w:val="000C481F"/>
    <w:rsid w:val="000C5160"/>
    <w:rsid w:val="000C5767"/>
    <w:rsid w:val="000C668E"/>
    <w:rsid w:val="000D0710"/>
    <w:rsid w:val="000D088C"/>
    <w:rsid w:val="000D0FF4"/>
    <w:rsid w:val="000D1207"/>
    <w:rsid w:val="000D162E"/>
    <w:rsid w:val="000D2469"/>
    <w:rsid w:val="000D2DB9"/>
    <w:rsid w:val="000D2E72"/>
    <w:rsid w:val="000D32F4"/>
    <w:rsid w:val="000D4EA7"/>
    <w:rsid w:val="000D5A83"/>
    <w:rsid w:val="000D6678"/>
    <w:rsid w:val="000D672F"/>
    <w:rsid w:val="000E0F33"/>
    <w:rsid w:val="000E25BB"/>
    <w:rsid w:val="000E289E"/>
    <w:rsid w:val="000E3879"/>
    <w:rsid w:val="000E449D"/>
    <w:rsid w:val="000E6AF5"/>
    <w:rsid w:val="000E6B69"/>
    <w:rsid w:val="000E734A"/>
    <w:rsid w:val="000E7B6B"/>
    <w:rsid w:val="000F157E"/>
    <w:rsid w:val="000F1D48"/>
    <w:rsid w:val="000F285F"/>
    <w:rsid w:val="000F2FBE"/>
    <w:rsid w:val="000F55C0"/>
    <w:rsid w:val="000F667B"/>
    <w:rsid w:val="000F73A7"/>
    <w:rsid w:val="000F7F13"/>
    <w:rsid w:val="00100555"/>
    <w:rsid w:val="00100A2D"/>
    <w:rsid w:val="00100C39"/>
    <w:rsid w:val="00100CFA"/>
    <w:rsid w:val="00104FA5"/>
    <w:rsid w:val="00105859"/>
    <w:rsid w:val="001072FD"/>
    <w:rsid w:val="00110C51"/>
    <w:rsid w:val="00110CE7"/>
    <w:rsid w:val="001120A6"/>
    <w:rsid w:val="00113F53"/>
    <w:rsid w:val="00113F8F"/>
    <w:rsid w:val="00113FAF"/>
    <w:rsid w:val="001175FE"/>
    <w:rsid w:val="00121EC3"/>
    <w:rsid w:val="00122F96"/>
    <w:rsid w:val="001241B4"/>
    <w:rsid w:val="00124B6D"/>
    <w:rsid w:val="0012542A"/>
    <w:rsid w:val="00125A5C"/>
    <w:rsid w:val="00127BDA"/>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2F0C"/>
    <w:rsid w:val="0015320C"/>
    <w:rsid w:val="001533E7"/>
    <w:rsid w:val="0015345E"/>
    <w:rsid w:val="0015391F"/>
    <w:rsid w:val="001605CD"/>
    <w:rsid w:val="00162927"/>
    <w:rsid w:val="00163EFE"/>
    <w:rsid w:val="00165770"/>
    <w:rsid w:val="00165865"/>
    <w:rsid w:val="00166BDA"/>
    <w:rsid w:val="00167280"/>
    <w:rsid w:val="00167DD4"/>
    <w:rsid w:val="001704C0"/>
    <w:rsid w:val="00171036"/>
    <w:rsid w:val="001710F5"/>
    <w:rsid w:val="00171FE8"/>
    <w:rsid w:val="001730BC"/>
    <w:rsid w:val="00175379"/>
    <w:rsid w:val="00175B7F"/>
    <w:rsid w:val="00177799"/>
    <w:rsid w:val="00183B31"/>
    <w:rsid w:val="00183FBF"/>
    <w:rsid w:val="00184AD0"/>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A0649"/>
    <w:rsid w:val="001A0902"/>
    <w:rsid w:val="001A1077"/>
    <w:rsid w:val="001A3B04"/>
    <w:rsid w:val="001A5595"/>
    <w:rsid w:val="001A5ACA"/>
    <w:rsid w:val="001A738E"/>
    <w:rsid w:val="001B135F"/>
    <w:rsid w:val="001B24AC"/>
    <w:rsid w:val="001B3064"/>
    <w:rsid w:val="001B31C3"/>
    <w:rsid w:val="001B34AC"/>
    <w:rsid w:val="001B4B3A"/>
    <w:rsid w:val="001B50AC"/>
    <w:rsid w:val="001B72A7"/>
    <w:rsid w:val="001B7883"/>
    <w:rsid w:val="001C03D8"/>
    <w:rsid w:val="001C0DC9"/>
    <w:rsid w:val="001C0F3D"/>
    <w:rsid w:val="001C1D9B"/>
    <w:rsid w:val="001C2A49"/>
    <w:rsid w:val="001C30BF"/>
    <w:rsid w:val="001C3242"/>
    <w:rsid w:val="001C7A35"/>
    <w:rsid w:val="001D06A4"/>
    <w:rsid w:val="001D0A6C"/>
    <w:rsid w:val="001D4314"/>
    <w:rsid w:val="001D567B"/>
    <w:rsid w:val="001D74C6"/>
    <w:rsid w:val="001D770B"/>
    <w:rsid w:val="001D7EDF"/>
    <w:rsid w:val="001E02EF"/>
    <w:rsid w:val="001E0602"/>
    <w:rsid w:val="001E320B"/>
    <w:rsid w:val="001E35A7"/>
    <w:rsid w:val="001E46DA"/>
    <w:rsid w:val="001E4FED"/>
    <w:rsid w:val="001E588D"/>
    <w:rsid w:val="001E58A0"/>
    <w:rsid w:val="001E5D2D"/>
    <w:rsid w:val="001E602A"/>
    <w:rsid w:val="001E63D4"/>
    <w:rsid w:val="001E768F"/>
    <w:rsid w:val="001E7B85"/>
    <w:rsid w:val="001F0F9B"/>
    <w:rsid w:val="001F2D12"/>
    <w:rsid w:val="001F5493"/>
    <w:rsid w:val="001F6233"/>
    <w:rsid w:val="001F6539"/>
    <w:rsid w:val="001F716B"/>
    <w:rsid w:val="001F75EC"/>
    <w:rsid w:val="002009DE"/>
    <w:rsid w:val="00201336"/>
    <w:rsid w:val="00201520"/>
    <w:rsid w:val="00202998"/>
    <w:rsid w:val="00206D8D"/>
    <w:rsid w:val="00207387"/>
    <w:rsid w:val="0021014F"/>
    <w:rsid w:val="00210716"/>
    <w:rsid w:val="00210A24"/>
    <w:rsid w:val="002111C9"/>
    <w:rsid w:val="002146E7"/>
    <w:rsid w:val="002158BA"/>
    <w:rsid w:val="0021603A"/>
    <w:rsid w:val="00216727"/>
    <w:rsid w:val="0021782F"/>
    <w:rsid w:val="00221542"/>
    <w:rsid w:val="00222EF7"/>
    <w:rsid w:val="00223AB4"/>
    <w:rsid w:val="00224270"/>
    <w:rsid w:val="00225A16"/>
    <w:rsid w:val="00225AAB"/>
    <w:rsid w:val="00227F34"/>
    <w:rsid w:val="00231E91"/>
    <w:rsid w:val="002331A4"/>
    <w:rsid w:val="00234634"/>
    <w:rsid w:val="002438AC"/>
    <w:rsid w:val="0024437B"/>
    <w:rsid w:val="00245796"/>
    <w:rsid w:val="002460AD"/>
    <w:rsid w:val="002463AE"/>
    <w:rsid w:val="00246542"/>
    <w:rsid w:val="00246653"/>
    <w:rsid w:val="002467E0"/>
    <w:rsid w:val="002502D8"/>
    <w:rsid w:val="00250402"/>
    <w:rsid w:val="0025098F"/>
    <w:rsid w:val="00250D64"/>
    <w:rsid w:val="00252B1B"/>
    <w:rsid w:val="00252FF4"/>
    <w:rsid w:val="002532E8"/>
    <w:rsid w:val="00255C84"/>
    <w:rsid w:val="00257AFA"/>
    <w:rsid w:val="00260077"/>
    <w:rsid w:val="00260F12"/>
    <w:rsid w:val="002622D8"/>
    <w:rsid w:val="0026246C"/>
    <w:rsid w:val="00266526"/>
    <w:rsid w:val="00271400"/>
    <w:rsid w:val="002714DD"/>
    <w:rsid w:val="002719A4"/>
    <w:rsid w:val="00273298"/>
    <w:rsid w:val="0027350E"/>
    <w:rsid w:val="00274DAC"/>
    <w:rsid w:val="002758F2"/>
    <w:rsid w:val="00277E75"/>
    <w:rsid w:val="00280B36"/>
    <w:rsid w:val="0028272C"/>
    <w:rsid w:val="00283BFB"/>
    <w:rsid w:val="00285DDB"/>
    <w:rsid w:val="0028604D"/>
    <w:rsid w:val="0028747A"/>
    <w:rsid w:val="002903F9"/>
    <w:rsid w:val="0029050E"/>
    <w:rsid w:val="002919FB"/>
    <w:rsid w:val="00291B12"/>
    <w:rsid w:val="00292C30"/>
    <w:rsid w:val="00293994"/>
    <w:rsid w:val="002946CF"/>
    <w:rsid w:val="00296A05"/>
    <w:rsid w:val="002A0F82"/>
    <w:rsid w:val="002A1496"/>
    <w:rsid w:val="002A2EF2"/>
    <w:rsid w:val="002A3258"/>
    <w:rsid w:val="002A437C"/>
    <w:rsid w:val="002A5E9D"/>
    <w:rsid w:val="002A6AE7"/>
    <w:rsid w:val="002A7003"/>
    <w:rsid w:val="002B14B8"/>
    <w:rsid w:val="002B4673"/>
    <w:rsid w:val="002B486F"/>
    <w:rsid w:val="002B556B"/>
    <w:rsid w:val="002B5E2A"/>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1A3"/>
    <w:rsid w:val="002E12D0"/>
    <w:rsid w:val="002E15A1"/>
    <w:rsid w:val="002E1CF5"/>
    <w:rsid w:val="002E24D1"/>
    <w:rsid w:val="002E3592"/>
    <w:rsid w:val="002E362D"/>
    <w:rsid w:val="002E6441"/>
    <w:rsid w:val="002E7956"/>
    <w:rsid w:val="002E7BB0"/>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1D7D"/>
    <w:rsid w:val="00313095"/>
    <w:rsid w:val="0031333D"/>
    <w:rsid w:val="00313FA2"/>
    <w:rsid w:val="003148DE"/>
    <w:rsid w:val="003152FF"/>
    <w:rsid w:val="003164B1"/>
    <w:rsid w:val="003174CE"/>
    <w:rsid w:val="003178A2"/>
    <w:rsid w:val="00321D64"/>
    <w:rsid w:val="003226C0"/>
    <w:rsid w:val="003233D1"/>
    <w:rsid w:val="003259EC"/>
    <w:rsid w:val="00326F3A"/>
    <w:rsid w:val="00327147"/>
    <w:rsid w:val="00327B5A"/>
    <w:rsid w:val="00327BEB"/>
    <w:rsid w:val="00327E16"/>
    <w:rsid w:val="00331240"/>
    <w:rsid w:val="0033132E"/>
    <w:rsid w:val="00331F90"/>
    <w:rsid w:val="003324BF"/>
    <w:rsid w:val="00332B6B"/>
    <w:rsid w:val="00333EC3"/>
    <w:rsid w:val="003363D0"/>
    <w:rsid w:val="00336EAC"/>
    <w:rsid w:val="00343013"/>
    <w:rsid w:val="003476DD"/>
    <w:rsid w:val="003503F0"/>
    <w:rsid w:val="003519E1"/>
    <w:rsid w:val="0035255D"/>
    <w:rsid w:val="003540CF"/>
    <w:rsid w:val="003547F5"/>
    <w:rsid w:val="00354C26"/>
    <w:rsid w:val="00356361"/>
    <w:rsid w:val="003564D9"/>
    <w:rsid w:val="00356DDD"/>
    <w:rsid w:val="00357025"/>
    <w:rsid w:val="00360482"/>
    <w:rsid w:val="00360CC3"/>
    <w:rsid w:val="00361833"/>
    <w:rsid w:val="00363813"/>
    <w:rsid w:val="003642CE"/>
    <w:rsid w:val="00364678"/>
    <w:rsid w:val="00364755"/>
    <w:rsid w:val="00364F48"/>
    <w:rsid w:val="0036538A"/>
    <w:rsid w:val="00365DA6"/>
    <w:rsid w:val="0036611D"/>
    <w:rsid w:val="00366ADC"/>
    <w:rsid w:val="00367093"/>
    <w:rsid w:val="00371F1B"/>
    <w:rsid w:val="003759ED"/>
    <w:rsid w:val="00376631"/>
    <w:rsid w:val="00381A04"/>
    <w:rsid w:val="00381B17"/>
    <w:rsid w:val="00383350"/>
    <w:rsid w:val="003833A3"/>
    <w:rsid w:val="00384ACF"/>
    <w:rsid w:val="00387178"/>
    <w:rsid w:val="00390783"/>
    <w:rsid w:val="003917C2"/>
    <w:rsid w:val="003925E7"/>
    <w:rsid w:val="003933AA"/>
    <w:rsid w:val="00393701"/>
    <w:rsid w:val="003947D8"/>
    <w:rsid w:val="003A0461"/>
    <w:rsid w:val="003A0FA3"/>
    <w:rsid w:val="003A1020"/>
    <w:rsid w:val="003A104B"/>
    <w:rsid w:val="003A180B"/>
    <w:rsid w:val="003A253B"/>
    <w:rsid w:val="003A365F"/>
    <w:rsid w:val="003A388B"/>
    <w:rsid w:val="003B0FC4"/>
    <w:rsid w:val="003B1344"/>
    <w:rsid w:val="003B1994"/>
    <w:rsid w:val="003B1A3F"/>
    <w:rsid w:val="003B31CF"/>
    <w:rsid w:val="003B4AE7"/>
    <w:rsid w:val="003B5A4E"/>
    <w:rsid w:val="003B5E5D"/>
    <w:rsid w:val="003B5F3F"/>
    <w:rsid w:val="003C0337"/>
    <w:rsid w:val="003C1B20"/>
    <w:rsid w:val="003C20C6"/>
    <w:rsid w:val="003C2793"/>
    <w:rsid w:val="003C2C09"/>
    <w:rsid w:val="003C2C5C"/>
    <w:rsid w:val="003C3D08"/>
    <w:rsid w:val="003C439B"/>
    <w:rsid w:val="003C461C"/>
    <w:rsid w:val="003C5AC4"/>
    <w:rsid w:val="003C5EEA"/>
    <w:rsid w:val="003D0836"/>
    <w:rsid w:val="003D0B87"/>
    <w:rsid w:val="003D0D3B"/>
    <w:rsid w:val="003D127F"/>
    <w:rsid w:val="003D1505"/>
    <w:rsid w:val="003D154E"/>
    <w:rsid w:val="003D206D"/>
    <w:rsid w:val="003D28A7"/>
    <w:rsid w:val="003D32AC"/>
    <w:rsid w:val="003D5A78"/>
    <w:rsid w:val="003D5F7E"/>
    <w:rsid w:val="003D6E70"/>
    <w:rsid w:val="003D7364"/>
    <w:rsid w:val="003D786B"/>
    <w:rsid w:val="003D7D86"/>
    <w:rsid w:val="003E0BBB"/>
    <w:rsid w:val="003E168A"/>
    <w:rsid w:val="003E2FC3"/>
    <w:rsid w:val="003E4CBC"/>
    <w:rsid w:val="003E5535"/>
    <w:rsid w:val="003E66D8"/>
    <w:rsid w:val="003E6EDC"/>
    <w:rsid w:val="003F0184"/>
    <w:rsid w:val="003F0AA1"/>
    <w:rsid w:val="003F15A3"/>
    <w:rsid w:val="003F22F6"/>
    <w:rsid w:val="003F24F1"/>
    <w:rsid w:val="003F2EB9"/>
    <w:rsid w:val="003F3D41"/>
    <w:rsid w:val="003F527C"/>
    <w:rsid w:val="003F5746"/>
    <w:rsid w:val="003F629C"/>
    <w:rsid w:val="003F7036"/>
    <w:rsid w:val="004002F1"/>
    <w:rsid w:val="004041A3"/>
    <w:rsid w:val="004048DD"/>
    <w:rsid w:val="00405231"/>
    <w:rsid w:val="00405880"/>
    <w:rsid w:val="004059FE"/>
    <w:rsid w:val="00407470"/>
    <w:rsid w:val="004078DA"/>
    <w:rsid w:val="004110F6"/>
    <w:rsid w:val="00411140"/>
    <w:rsid w:val="00412B11"/>
    <w:rsid w:val="0041346D"/>
    <w:rsid w:val="00414579"/>
    <w:rsid w:val="0041494B"/>
    <w:rsid w:val="00416C32"/>
    <w:rsid w:val="00417381"/>
    <w:rsid w:val="00417BD9"/>
    <w:rsid w:val="00417D97"/>
    <w:rsid w:val="004211D0"/>
    <w:rsid w:val="004213CB"/>
    <w:rsid w:val="00421EC1"/>
    <w:rsid w:val="0042670A"/>
    <w:rsid w:val="00426871"/>
    <w:rsid w:val="00430745"/>
    <w:rsid w:val="00430BF7"/>
    <w:rsid w:val="00431AD1"/>
    <w:rsid w:val="00433146"/>
    <w:rsid w:val="004341CF"/>
    <w:rsid w:val="00435310"/>
    <w:rsid w:val="004355BC"/>
    <w:rsid w:val="00435D86"/>
    <w:rsid w:val="00436F9C"/>
    <w:rsid w:val="00437E9F"/>
    <w:rsid w:val="00442E58"/>
    <w:rsid w:val="00446EE2"/>
    <w:rsid w:val="00450E8E"/>
    <w:rsid w:val="00451521"/>
    <w:rsid w:val="00451F13"/>
    <w:rsid w:val="0045370D"/>
    <w:rsid w:val="00453BB2"/>
    <w:rsid w:val="004545C6"/>
    <w:rsid w:val="0045494D"/>
    <w:rsid w:val="00454BC2"/>
    <w:rsid w:val="00454CE5"/>
    <w:rsid w:val="00455C15"/>
    <w:rsid w:val="00456346"/>
    <w:rsid w:val="004563E3"/>
    <w:rsid w:val="00456417"/>
    <w:rsid w:val="00456B1E"/>
    <w:rsid w:val="00457A28"/>
    <w:rsid w:val="004604E4"/>
    <w:rsid w:val="004612A0"/>
    <w:rsid w:val="004652D4"/>
    <w:rsid w:val="00467102"/>
    <w:rsid w:val="00470465"/>
    <w:rsid w:val="00471092"/>
    <w:rsid w:val="004719F2"/>
    <w:rsid w:val="00473E06"/>
    <w:rsid w:val="00474D4D"/>
    <w:rsid w:val="0047719A"/>
    <w:rsid w:val="00477A7F"/>
    <w:rsid w:val="00485671"/>
    <w:rsid w:val="00486803"/>
    <w:rsid w:val="00487905"/>
    <w:rsid w:val="00487C03"/>
    <w:rsid w:val="004917BD"/>
    <w:rsid w:val="0049183D"/>
    <w:rsid w:val="0049209D"/>
    <w:rsid w:val="00492597"/>
    <w:rsid w:val="00494DAE"/>
    <w:rsid w:val="004951D4"/>
    <w:rsid w:val="00496068"/>
    <w:rsid w:val="00497A90"/>
    <w:rsid w:val="004A2BC8"/>
    <w:rsid w:val="004A3CE5"/>
    <w:rsid w:val="004A5189"/>
    <w:rsid w:val="004A5C73"/>
    <w:rsid w:val="004A6395"/>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F2"/>
    <w:rsid w:val="004C54D2"/>
    <w:rsid w:val="004C65DE"/>
    <w:rsid w:val="004C6857"/>
    <w:rsid w:val="004C75AA"/>
    <w:rsid w:val="004C774C"/>
    <w:rsid w:val="004D17B8"/>
    <w:rsid w:val="004D1863"/>
    <w:rsid w:val="004D1FB5"/>
    <w:rsid w:val="004D2E7B"/>
    <w:rsid w:val="004D31B8"/>
    <w:rsid w:val="004D35BA"/>
    <w:rsid w:val="004D66C1"/>
    <w:rsid w:val="004D6DF5"/>
    <w:rsid w:val="004D7701"/>
    <w:rsid w:val="004E0703"/>
    <w:rsid w:val="004E49FF"/>
    <w:rsid w:val="004E7026"/>
    <w:rsid w:val="004F005A"/>
    <w:rsid w:val="004F00E5"/>
    <w:rsid w:val="004F07F0"/>
    <w:rsid w:val="004F0B28"/>
    <w:rsid w:val="004F132F"/>
    <w:rsid w:val="004F14B0"/>
    <w:rsid w:val="004F3D16"/>
    <w:rsid w:val="004F551C"/>
    <w:rsid w:val="004F6601"/>
    <w:rsid w:val="004F7C4C"/>
    <w:rsid w:val="00500849"/>
    <w:rsid w:val="005018B9"/>
    <w:rsid w:val="0050226B"/>
    <w:rsid w:val="005033E3"/>
    <w:rsid w:val="00503FD3"/>
    <w:rsid w:val="0050519F"/>
    <w:rsid w:val="00505753"/>
    <w:rsid w:val="00505D58"/>
    <w:rsid w:val="005063FE"/>
    <w:rsid w:val="00506436"/>
    <w:rsid w:val="00507101"/>
    <w:rsid w:val="005107A2"/>
    <w:rsid w:val="00510FCC"/>
    <w:rsid w:val="00511B84"/>
    <w:rsid w:val="00511F73"/>
    <w:rsid w:val="005121A5"/>
    <w:rsid w:val="0051223B"/>
    <w:rsid w:val="00515D1D"/>
    <w:rsid w:val="00516E4D"/>
    <w:rsid w:val="0052050A"/>
    <w:rsid w:val="00523331"/>
    <w:rsid w:val="00527E20"/>
    <w:rsid w:val="00530B3B"/>
    <w:rsid w:val="00531A26"/>
    <w:rsid w:val="00531E8B"/>
    <w:rsid w:val="00532A8C"/>
    <w:rsid w:val="00533C35"/>
    <w:rsid w:val="005357C9"/>
    <w:rsid w:val="00536A25"/>
    <w:rsid w:val="0054059B"/>
    <w:rsid w:val="005405F4"/>
    <w:rsid w:val="00542918"/>
    <w:rsid w:val="00543778"/>
    <w:rsid w:val="005449FF"/>
    <w:rsid w:val="00546445"/>
    <w:rsid w:val="00546FDA"/>
    <w:rsid w:val="00547A55"/>
    <w:rsid w:val="005512E9"/>
    <w:rsid w:val="00551E30"/>
    <w:rsid w:val="00552958"/>
    <w:rsid w:val="00554FB5"/>
    <w:rsid w:val="00555533"/>
    <w:rsid w:val="0055559F"/>
    <w:rsid w:val="00555DA5"/>
    <w:rsid w:val="00555FF9"/>
    <w:rsid w:val="00556C8F"/>
    <w:rsid w:val="00556D1F"/>
    <w:rsid w:val="00556EAC"/>
    <w:rsid w:val="00560FDE"/>
    <w:rsid w:val="00561483"/>
    <w:rsid w:val="00563BC6"/>
    <w:rsid w:val="00564BD7"/>
    <w:rsid w:val="00566603"/>
    <w:rsid w:val="005667A5"/>
    <w:rsid w:val="005711A4"/>
    <w:rsid w:val="005715FB"/>
    <w:rsid w:val="005718C1"/>
    <w:rsid w:val="0057315D"/>
    <w:rsid w:val="00573F78"/>
    <w:rsid w:val="005748A3"/>
    <w:rsid w:val="0057529E"/>
    <w:rsid w:val="00575F8A"/>
    <w:rsid w:val="00580537"/>
    <w:rsid w:val="00580DE6"/>
    <w:rsid w:val="00581363"/>
    <w:rsid w:val="005820A2"/>
    <w:rsid w:val="0058223E"/>
    <w:rsid w:val="0058340D"/>
    <w:rsid w:val="0058589B"/>
    <w:rsid w:val="00585BD3"/>
    <w:rsid w:val="00587E5F"/>
    <w:rsid w:val="00590E38"/>
    <w:rsid w:val="00591879"/>
    <w:rsid w:val="0059254E"/>
    <w:rsid w:val="0059269A"/>
    <w:rsid w:val="00593888"/>
    <w:rsid w:val="005961AB"/>
    <w:rsid w:val="00596E06"/>
    <w:rsid w:val="00597E50"/>
    <w:rsid w:val="005A19CB"/>
    <w:rsid w:val="005A1DF7"/>
    <w:rsid w:val="005A46A9"/>
    <w:rsid w:val="005B0C11"/>
    <w:rsid w:val="005B2522"/>
    <w:rsid w:val="005B316D"/>
    <w:rsid w:val="005B3383"/>
    <w:rsid w:val="005B35E6"/>
    <w:rsid w:val="005B36D3"/>
    <w:rsid w:val="005B3AA2"/>
    <w:rsid w:val="005B433E"/>
    <w:rsid w:val="005B5B19"/>
    <w:rsid w:val="005B5BC8"/>
    <w:rsid w:val="005B6BBE"/>
    <w:rsid w:val="005B703E"/>
    <w:rsid w:val="005B7B66"/>
    <w:rsid w:val="005C126B"/>
    <w:rsid w:val="005C1FED"/>
    <w:rsid w:val="005C2F88"/>
    <w:rsid w:val="005C3CB8"/>
    <w:rsid w:val="005C3D70"/>
    <w:rsid w:val="005C3F6E"/>
    <w:rsid w:val="005C4BA1"/>
    <w:rsid w:val="005C7305"/>
    <w:rsid w:val="005D024C"/>
    <w:rsid w:val="005D0D2A"/>
    <w:rsid w:val="005D0EAF"/>
    <w:rsid w:val="005D1976"/>
    <w:rsid w:val="005D2957"/>
    <w:rsid w:val="005D2E59"/>
    <w:rsid w:val="005D5510"/>
    <w:rsid w:val="005D7680"/>
    <w:rsid w:val="005D7957"/>
    <w:rsid w:val="005D799F"/>
    <w:rsid w:val="005E137E"/>
    <w:rsid w:val="005E1386"/>
    <w:rsid w:val="005E2BEA"/>
    <w:rsid w:val="005E3681"/>
    <w:rsid w:val="005E3B0E"/>
    <w:rsid w:val="005E4B01"/>
    <w:rsid w:val="005E748D"/>
    <w:rsid w:val="005F1933"/>
    <w:rsid w:val="005F1B70"/>
    <w:rsid w:val="005F1BB5"/>
    <w:rsid w:val="005F329B"/>
    <w:rsid w:val="005F4626"/>
    <w:rsid w:val="005F50EB"/>
    <w:rsid w:val="005F5966"/>
    <w:rsid w:val="005F6009"/>
    <w:rsid w:val="005F6231"/>
    <w:rsid w:val="00600CA9"/>
    <w:rsid w:val="00601843"/>
    <w:rsid w:val="006022ED"/>
    <w:rsid w:val="006031AE"/>
    <w:rsid w:val="00604D01"/>
    <w:rsid w:val="006067A2"/>
    <w:rsid w:val="00610A65"/>
    <w:rsid w:val="00614638"/>
    <w:rsid w:val="00614DFE"/>
    <w:rsid w:val="0061608B"/>
    <w:rsid w:val="00617851"/>
    <w:rsid w:val="00617D7B"/>
    <w:rsid w:val="0062080F"/>
    <w:rsid w:val="00622FC1"/>
    <w:rsid w:val="006250E8"/>
    <w:rsid w:val="00626919"/>
    <w:rsid w:val="0063087B"/>
    <w:rsid w:val="006318B4"/>
    <w:rsid w:val="00631F52"/>
    <w:rsid w:val="006339FB"/>
    <w:rsid w:val="0063530E"/>
    <w:rsid w:val="00635894"/>
    <w:rsid w:val="006362E9"/>
    <w:rsid w:val="00636885"/>
    <w:rsid w:val="00636E18"/>
    <w:rsid w:val="006370E1"/>
    <w:rsid w:val="006376C5"/>
    <w:rsid w:val="006377AD"/>
    <w:rsid w:val="00637FDE"/>
    <w:rsid w:val="00641732"/>
    <w:rsid w:val="00641D70"/>
    <w:rsid w:val="00644F2B"/>
    <w:rsid w:val="006459A7"/>
    <w:rsid w:val="00645AC6"/>
    <w:rsid w:val="00646186"/>
    <w:rsid w:val="00646266"/>
    <w:rsid w:val="006507DA"/>
    <w:rsid w:val="00651E0B"/>
    <w:rsid w:val="00651E28"/>
    <w:rsid w:val="00654674"/>
    <w:rsid w:val="006559E0"/>
    <w:rsid w:val="00657319"/>
    <w:rsid w:val="0065750A"/>
    <w:rsid w:val="00657CAF"/>
    <w:rsid w:val="006623B6"/>
    <w:rsid w:val="006675E4"/>
    <w:rsid w:val="006710D1"/>
    <w:rsid w:val="0067309D"/>
    <w:rsid w:val="006735BC"/>
    <w:rsid w:val="00675030"/>
    <w:rsid w:val="00676162"/>
    <w:rsid w:val="006776CF"/>
    <w:rsid w:val="0068109C"/>
    <w:rsid w:val="006819D2"/>
    <w:rsid w:val="006851B5"/>
    <w:rsid w:val="00685C48"/>
    <w:rsid w:val="00686276"/>
    <w:rsid w:val="00690AFC"/>
    <w:rsid w:val="006910B2"/>
    <w:rsid w:val="00691C0C"/>
    <w:rsid w:val="0069448D"/>
    <w:rsid w:val="00695A88"/>
    <w:rsid w:val="00696C44"/>
    <w:rsid w:val="0069786E"/>
    <w:rsid w:val="006A13B5"/>
    <w:rsid w:val="006A1DA2"/>
    <w:rsid w:val="006A482B"/>
    <w:rsid w:val="006A4C26"/>
    <w:rsid w:val="006A4D3E"/>
    <w:rsid w:val="006A6ED9"/>
    <w:rsid w:val="006A762F"/>
    <w:rsid w:val="006B1805"/>
    <w:rsid w:val="006B1861"/>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D18FE"/>
    <w:rsid w:val="006D1DB7"/>
    <w:rsid w:val="006D3EE0"/>
    <w:rsid w:val="006D3F5E"/>
    <w:rsid w:val="006D453A"/>
    <w:rsid w:val="006D4657"/>
    <w:rsid w:val="006D5693"/>
    <w:rsid w:val="006D5858"/>
    <w:rsid w:val="006D5873"/>
    <w:rsid w:val="006E0A23"/>
    <w:rsid w:val="006E25E7"/>
    <w:rsid w:val="006E3206"/>
    <w:rsid w:val="006E36C6"/>
    <w:rsid w:val="006E3ECC"/>
    <w:rsid w:val="006E4550"/>
    <w:rsid w:val="006E70E5"/>
    <w:rsid w:val="006E75C0"/>
    <w:rsid w:val="006F0A8A"/>
    <w:rsid w:val="006F1C3F"/>
    <w:rsid w:val="006F5991"/>
    <w:rsid w:val="007011B0"/>
    <w:rsid w:val="00701C96"/>
    <w:rsid w:val="007029B8"/>
    <w:rsid w:val="007029C1"/>
    <w:rsid w:val="00703508"/>
    <w:rsid w:val="007060D5"/>
    <w:rsid w:val="007069A5"/>
    <w:rsid w:val="007077D0"/>
    <w:rsid w:val="00712A8F"/>
    <w:rsid w:val="007169ED"/>
    <w:rsid w:val="007172ED"/>
    <w:rsid w:val="007204EA"/>
    <w:rsid w:val="00720651"/>
    <w:rsid w:val="00721413"/>
    <w:rsid w:val="00721E27"/>
    <w:rsid w:val="00722D16"/>
    <w:rsid w:val="00723480"/>
    <w:rsid w:val="00725A85"/>
    <w:rsid w:val="00726036"/>
    <w:rsid w:val="0072618A"/>
    <w:rsid w:val="0072690B"/>
    <w:rsid w:val="0072779B"/>
    <w:rsid w:val="00730D3C"/>
    <w:rsid w:val="00732160"/>
    <w:rsid w:val="0073244B"/>
    <w:rsid w:val="00733346"/>
    <w:rsid w:val="00734666"/>
    <w:rsid w:val="00734772"/>
    <w:rsid w:val="00734B3B"/>
    <w:rsid w:val="00735640"/>
    <w:rsid w:val="007358E2"/>
    <w:rsid w:val="0073644C"/>
    <w:rsid w:val="00736D32"/>
    <w:rsid w:val="00737126"/>
    <w:rsid w:val="0074089A"/>
    <w:rsid w:val="00741253"/>
    <w:rsid w:val="00742663"/>
    <w:rsid w:val="007434C0"/>
    <w:rsid w:val="00743B54"/>
    <w:rsid w:val="00743ED6"/>
    <w:rsid w:val="00744AE0"/>
    <w:rsid w:val="00745CFE"/>
    <w:rsid w:val="007479A7"/>
    <w:rsid w:val="0075148D"/>
    <w:rsid w:val="00751826"/>
    <w:rsid w:val="0075208E"/>
    <w:rsid w:val="007531E5"/>
    <w:rsid w:val="00754584"/>
    <w:rsid w:val="00754596"/>
    <w:rsid w:val="007548E0"/>
    <w:rsid w:val="00754DFF"/>
    <w:rsid w:val="007557BD"/>
    <w:rsid w:val="00757362"/>
    <w:rsid w:val="0075755D"/>
    <w:rsid w:val="00757C6D"/>
    <w:rsid w:val="007618EC"/>
    <w:rsid w:val="00761EA2"/>
    <w:rsid w:val="007621EF"/>
    <w:rsid w:val="00764C90"/>
    <w:rsid w:val="0076577F"/>
    <w:rsid w:val="00770738"/>
    <w:rsid w:val="00770A38"/>
    <w:rsid w:val="00771A57"/>
    <w:rsid w:val="0077206E"/>
    <w:rsid w:val="00773304"/>
    <w:rsid w:val="00774383"/>
    <w:rsid w:val="007748AD"/>
    <w:rsid w:val="00774C44"/>
    <w:rsid w:val="00775B25"/>
    <w:rsid w:val="0077638F"/>
    <w:rsid w:val="00776682"/>
    <w:rsid w:val="00776E0B"/>
    <w:rsid w:val="007771E1"/>
    <w:rsid w:val="00777F4C"/>
    <w:rsid w:val="0078001F"/>
    <w:rsid w:val="007810D1"/>
    <w:rsid w:val="00782C04"/>
    <w:rsid w:val="00783579"/>
    <w:rsid w:val="00786679"/>
    <w:rsid w:val="00790567"/>
    <w:rsid w:val="00792DD2"/>
    <w:rsid w:val="00793532"/>
    <w:rsid w:val="00795071"/>
    <w:rsid w:val="0079591F"/>
    <w:rsid w:val="0079799F"/>
    <w:rsid w:val="007A1E17"/>
    <w:rsid w:val="007A2283"/>
    <w:rsid w:val="007A2698"/>
    <w:rsid w:val="007A2DF9"/>
    <w:rsid w:val="007A2EE4"/>
    <w:rsid w:val="007A3666"/>
    <w:rsid w:val="007A4A4F"/>
    <w:rsid w:val="007A538B"/>
    <w:rsid w:val="007A7286"/>
    <w:rsid w:val="007A7DF9"/>
    <w:rsid w:val="007B2E59"/>
    <w:rsid w:val="007B6637"/>
    <w:rsid w:val="007B6A5B"/>
    <w:rsid w:val="007B6F7C"/>
    <w:rsid w:val="007C0DD5"/>
    <w:rsid w:val="007C46A9"/>
    <w:rsid w:val="007C68A6"/>
    <w:rsid w:val="007C796D"/>
    <w:rsid w:val="007D0597"/>
    <w:rsid w:val="007D0CA6"/>
    <w:rsid w:val="007D6841"/>
    <w:rsid w:val="007D710C"/>
    <w:rsid w:val="007E0D09"/>
    <w:rsid w:val="007E1CBA"/>
    <w:rsid w:val="007E2BDD"/>
    <w:rsid w:val="007E36E3"/>
    <w:rsid w:val="007E566B"/>
    <w:rsid w:val="007E7FFA"/>
    <w:rsid w:val="007F12DB"/>
    <w:rsid w:val="007F1725"/>
    <w:rsid w:val="007F20E9"/>
    <w:rsid w:val="007F23B7"/>
    <w:rsid w:val="007F2906"/>
    <w:rsid w:val="007F30DA"/>
    <w:rsid w:val="007F45F0"/>
    <w:rsid w:val="007F7E06"/>
    <w:rsid w:val="007F7F90"/>
    <w:rsid w:val="008000E0"/>
    <w:rsid w:val="00802256"/>
    <w:rsid w:val="0080274D"/>
    <w:rsid w:val="00803DE9"/>
    <w:rsid w:val="00804ECF"/>
    <w:rsid w:val="008053ED"/>
    <w:rsid w:val="00805EAE"/>
    <w:rsid w:val="00806E50"/>
    <w:rsid w:val="008152CC"/>
    <w:rsid w:val="008156C2"/>
    <w:rsid w:val="00815E3D"/>
    <w:rsid w:val="008164F0"/>
    <w:rsid w:val="00821664"/>
    <w:rsid w:val="0082182A"/>
    <w:rsid w:val="00822B99"/>
    <w:rsid w:val="0082380D"/>
    <w:rsid w:val="00823D7D"/>
    <w:rsid w:val="0082405F"/>
    <w:rsid w:val="008250A2"/>
    <w:rsid w:val="00825312"/>
    <w:rsid w:val="008270E6"/>
    <w:rsid w:val="00830036"/>
    <w:rsid w:val="008304B3"/>
    <w:rsid w:val="008305AE"/>
    <w:rsid w:val="008310F9"/>
    <w:rsid w:val="00831273"/>
    <w:rsid w:val="008335E0"/>
    <w:rsid w:val="00835141"/>
    <w:rsid w:val="00835456"/>
    <w:rsid w:val="008356E5"/>
    <w:rsid w:val="00835A11"/>
    <w:rsid w:val="008360F4"/>
    <w:rsid w:val="008407CC"/>
    <w:rsid w:val="00841195"/>
    <w:rsid w:val="0084175F"/>
    <w:rsid w:val="00842A0F"/>
    <w:rsid w:val="0084345E"/>
    <w:rsid w:val="008450D5"/>
    <w:rsid w:val="00845389"/>
    <w:rsid w:val="008463DA"/>
    <w:rsid w:val="0085077C"/>
    <w:rsid w:val="00852246"/>
    <w:rsid w:val="008573A2"/>
    <w:rsid w:val="00860D08"/>
    <w:rsid w:val="00861C6C"/>
    <w:rsid w:val="008645A9"/>
    <w:rsid w:val="008647A6"/>
    <w:rsid w:val="008647E0"/>
    <w:rsid w:val="008653EB"/>
    <w:rsid w:val="0086572F"/>
    <w:rsid w:val="0086581C"/>
    <w:rsid w:val="00867817"/>
    <w:rsid w:val="0086793C"/>
    <w:rsid w:val="00867E0B"/>
    <w:rsid w:val="00870740"/>
    <w:rsid w:val="00871105"/>
    <w:rsid w:val="008728AB"/>
    <w:rsid w:val="0087329A"/>
    <w:rsid w:val="008748D2"/>
    <w:rsid w:val="00875D14"/>
    <w:rsid w:val="008848DF"/>
    <w:rsid w:val="00884F38"/>
    <w:rsid w:val="00890236"/>
    <w:rsid w:val="0089085C"/>
    <w:rsid w:val="00890F49"/>
    <w:rsid w:val="008912C4"/>
    <w:rsid w:val="008916BC"/>
    <w:rsid w:val="00892B17"/>
    <w:rsid w:val="0089314A"/>
    <w:rsid w:val="00893AA7"/>
    <w:rsid w:val="00893D6A"/>
    <w:rsid w:val="00894A86"/>
    <w:rsid w:val="00895A3D"/>
    <w:rsid w:val="00895C32"/>
    <w:rsid w:val="00896DFE"/>
    <w:rsid w:val="008A0CF1"/>
    <w:rsid w:val="008A0FE6"/>
    <w:rsid w:val="008A1874"/>
    <w:rsid w:val="008A225B"/>
    <w:rsid w:val="008A29E3"/>
    <w:rsid w:val="008A2E29"/>
    <w:rsid w:val="008A2EC1"/>
    <w:rsid w:val="008A3631"/>
    <w:rsid w:val="008A400C"/>
    <w:rsid w:val="008A5123"/>
    <w:rsid w:val="008A6934"/>
    <w:rsid w:val="008A7758"/>
    <w:rsid w:val="008B0165"/>
    <w:rsid w:val="008B0262"/>
    <w:rsid w:val="008B0F8B"/>
    <w:rsid w:val="008B1425"/>
    <w:rsid w:val="008B227E"/>
    <w:rsid w:val="008B275A"/>
    <w:rsid w:val="008B35DA"/>
    <w:rsid w:val="008B3A29"/>
    <w:rsid w:val="008B4102"/>
    <w:rsid w:val="008B412F"/>
    <w:rsid w:val="008B61C7"/>
    <w:rsid w:val="008C0656"/>
    <w:rsid w:val="008C0D96"/>
    <w:rsid w:val="008C2531"/>
    <w:rsid w:val="008C304B"/>
    <w:rsid w:val="008C3820"/>
    <w:rsid w:val="008C5D32"/>
    <w:rsid w:val="008D02F7"/>
    <w:rsid w:val="008D115E"/>
    <w:rsid w:val="008D11B5"/>
    <w:rsid w:val="008D4692"/>
    <w:rsid w:val="008D680F"/>
    <w:rsid w:val="008D6F28"/>
    <w:rsid w:val="008E080B"/>
    <w:rsid w:val="008E0BED"/>
    <w:rsid w:val="008E2324"/>
    <w:rsid w:val="008E2566"/>
    <w:rsid w:val="008E37DA"/>
    <w:rsid w:val="008E38A3"/>
    <w:rsid w:val="008E3ACB"/>
    <w:rsid w:val="008E3C44"/>
    <w:rsid w:val="008E3E15"/>
    <w:rsid w:val="008E44D6"/>
    <w:rsid w:val="008E4E09"/>
    <w:rsid w:val="008E5974"/>
    <w:rsid w:val="008E6187"/>
    <w:rsid w:val="008E634B"/>
    <w:rsid w:val="008F1310"/>
    <w:rsid w:val="008F241A"/>
    <w:rsid w:val="008F2E33"/>
    <w:rsid w:val="008F44C0"/>
    <w:rsid w:val="008F4B66"/>
    <w:rsid w:val="008F68FA"/>
    <w:rsid w:val="008F715B"/>
    <w:rsid w:val="008F7F56"/>
    <w:rsid w:val="00900087"/>
    <w:rsid w:val="009039CA"/>
    <w:rsid w:val="009046EB"/>
    <w:rsid w:val="00904E5A"/>
    <w:rsid w:val="00905E60"/>
    <w:rsid w:val="0090782B"/>
    <w:rsid w:val="00907880"/>
    <w:rsid w:val="00907AFB"/>
    <w:rsid w:val="00910F79"/>
    <w:rsid w:val="009118FB"/>
    <w:rsid w:val="00911963"/>
    <w:rsid w:val="0091267E"/>
    <w:rsid w:val="009145A6"/>
    <w:rsid w:val="00914635"/>
    <w:rsid w:val="00915CA8"/>
    <w:rsid w:val="0091665E"/>
    <w:rsid w:val="00916CE7"/>
    <w:rsid w:val="009175DB"/>
    <w:rsid w:val="00917AFA"/>
    <w:rsid w:val="00921D6C"/>
    <w:rsid w:val="00924431"/>
    <w:rsid w:val="00924B57"/>
    <w:rsid w:val="0092586D"/>
    <w:rsid w:val="00927FF9"/>
    <w:rsid w:val="00930194"/>
    <w:rsid w:val="00930CBA"/>
    <w:rsid w:val="00930F1F"/>
    <w:rsid w:val="00931179"/>
    <w:rsid w:val="00932A00"/>
    <w:rsid w:val="00933EC9"/>
    <w:rsid w:val="00935038"/>
    <w:rsid w:val="0094024F"/>
    <w:rsid w:val="0094052C"/>
    <w:rsid w:val="00941D3D"/>
    <w:rsid w:val="00941EAB"/>
    <w:rsid w:val="0094290F"/>
    <w:rsid w:val="00942AA2"/>
    <w:rsid w:val="0094360C"/>
    <w:rsid w:val="0094372A"/>
    <w:rsid w:val="00947A89"/>
    <w:rsid w:val="00947DDF"/>
    <w:rsid w:val="009505F6"/>
    <w:rsid w:val="00951168"/>
    <w:rsid w:val="00952371"/>
    <w:rsid w:val="00953505"/>
    <w:rsid w:val="0095382C"/>
    <w:rsid w:val="0095454F"/>
    <w:rsid w:val="009547E9"/>
    <w:rsid w:val="00955338"/>
    <w:rsid w:val="00955D12"/>
    <w:rsid w:val="00955F0B"/>
    <w:rsid w:val="00956099"/>
    <w:rsid w:val="00956548"/>
    <w:rsid w:val="00961ED6"/>
    <w:rsid w:val="00962CB5"/>
    <w:rsid w:val="00963984"/>
    <w:rsid w:val="00964717"/>
    <w:rsid w:val="00965041"/>
    <w:rsid w:val="00965113"/>
    <w:rsid w:val="0096514D"/>
    <w:rsid w:val="00971D0C"/>
    <w:rsid w:val="00971F20"/>
    <w:rsid w:val="0097459E"/>
    <w:rsid w:val="00975567"/>
    <w:rsid w:val="00976FB0"/>
    <w:rsid w:val="00976FF7"/>
    <w:rsid w:val="00977CAF"/>
    <w:rsid w:val="00980E3C"/>
    <w:rsid w:val="009823A6"/>
    <w:rsid w:val="00982BFD"/>
    <w:rsid w:val="009842B0"/>
    <w:rsid w:val="009850BF"/>
    <w:rsid w:val="00985AAC"/>
    <w:rsid w:val="00985D16"/>
    <w:rsid w:val="00986422"/>
    <w:rsid w:val="00986600"/>
    <w:rsid w:val="00987CDF"/>
    <w:rsid w:val="00990308"/>
    <w:rsid w:val="0099112C"/>
    <w:rsid w:val="009964E1"/>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53A"/>
    <w:rsid w:val="009B26E2"/>
    <w:rsid w:val="009B384B"/>
    <w:rsid w:val="009B44A7"/>
    <w:rsid w:val="009C2C77"/>
    <w:rsid w:val="009C36F7"/>
    <w:rsid w:val="009C7B01"/>
    <w:rsid w:val="009D0E42"/>
    <w:rsid w:val="009D0F37"/>
    <w:rsid w:val="009D1367"/>
    <w:rsid w:val="009D2105"/>
    <w:rsid w:val="009D2805"/>
    <w:rsid w:val="009D5314"/>
    <w:rsid w:val="009D54A6"/>
    <w:rsid w:val="009D5683"/>
    <w:rsid w:val="009D6C61"/>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51B"/>
    <w:rsid w:val="00A06E4A"/>
    <w:rsid w:val="00A07401"/>
    <w:rsid w:val="00A07F7E"/>
    <w:rsid w:val="00A12164"/>
    <w:rsid w:val="00A121E6"/>
    <w:rsid w:val="00A1287B"/>
    <w:rsid w:val="00A12A75"/>
    <w:rsid w:val="00A12E0B"/>
    <w:rsid w:val="00A14D69"/>
    <w:rsid w:val="00A15FD8"/>
    <w:rsid w:val="00A16140"/>
    <w:rsid w:val="00A204F2"/>
    <w:rsid w:val="00A220C3"/>
    <w:rsid w:val="00A22567"/>
    <w:rsid w:val="00A22AF3"/>
    <w:rsid w:val="00A307A1"/>
    <w:rsid w:val="00A30A89"/>
    <w:rsid w:val="00A31301"/>
    <w:rsid w:val="00A344E8"/>
    <w:rsid w:val="00A346AF"/>
    <w:rsid w:val="00A35C6E"/>
    <w:rsid w:val="00A405AF"/>
    <w:rsid w:val="00A41C90"/>
    <w:rsid w:val="00A437EB"/>
    <w:rsid w:val="00A43FB6"/>
    <w:rsid w:val="00A45680"/>
    <w:rsid w:val="00A462F6"/>
    <w:rsid w:val="00A46698"/>
    <w:rsid w:val="00A51500"/>
    <w:rsid w:val="00A521ED"/>
    <w:rsid w:val="00A522D1"/>
    <w:rsid w:val="00A530FD"/>
    <w:rsid w:val="00A538DC"/>
    <w:rsid w:val="00A5597A"/>
    <w:rsid w:val="00A6015C"/>
    <w:rsid w:val="00A603EF"/>
    <w:rsid w:val="00A61BC1"/>
    <w:rsid w:val="00A629A5"/>
    <w:rsid w:val="00A6726B"/>
    <w:rsid w:val="00A674C1"/>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90779"/>
    <w:rsid w:val="00A90D29"/>
    <w:rsid w:val="00A958F2"/>
    <w:rsid w:val="00A9601B"/>
    <w:rsid w:val="00A97F20"/>
    <w:rsid w:val="00AA0267"/>
    <w:rsid w:val="00AA0C4C"/>
    <w:rsid w:val="00AA61AF"/>
    <w:rsid w:val="00AA6B45"/>
    <w:rsid w:val="00AB1DA5"/>
    <w:rsid w:val="00AB3E55"/>
    <w:rsid w:val="00AB4A7D"/>
    <w:rsid w:val="00AB7E2E"/>
    <w:rsid w:val="00AC0F41"/>
    <w:rsid w:val="00AC1457"/>
    <w:rsid w:val="00AC151D"/>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871"/>
    <w:rsid w:val="00AF008D"/>
    <w:rsid w:val="00AF1416"/>
    <w:rsid w:val="00AF1953"/>
    <w:rsid w:val="00AF1CF2"/>
    <w:rsid w:val="00AF32BD"/>
    <w:rsid w:val="00AF4999"/>
    <w:rsid w:val="00AF4B83"/>
    <w:rsid w:val="00AF6654"/>
    <w:rsid w:val="00AF753E"/>
    <w:rsid w:val="00AF7748"/>
    <w:rsid w:val="00B04949"/>
    <w:rsid w:val="00B05A66"/>
    <w:rsid w:val="00B1280D"/>
    <w:rsid w:val="00B12F9E"/>
    <w:rsid w:val="00B14116"/>
    <w:rsid w:val="00B1430B"/>
    <w:rsid w:val="00B14B04"/>
    <w:rsid w:val="00B14F82"/>
    <w:rsid w:val="00B164AA"/>
    <w:rsid w:val="00B201E8"/>
    <w:rsid w:val="00B22738"/>
    <w:rsid w:val="00B22A11"/>
    <w:rsid w:val="00B23025"/>
    <w:rsid w:val="00B2771A"/>
    <w:rsid w:val="00B30D3D"/>
    <w:rsid w:val="00B31A6A"/>
    <w:rsid w:val="00B32A63"/>
    <w:rsid w:val="00B342BB"/>
    <w:rsid w:val="00B34335"/>
    <w:rsid w:val="00B358FA"/>
    <w:rsid w:val="00B369CC"/>
    <w:rsid w:val="00B408F7"/>
    <w:rsid w:val="00B41562"/>
    <w:rsid w:val="00B42B42"/>
    <w:rsid w:val="00B43288"/>
    <w:rsid w:val="00B43BB8"/>
    <w:rsid w:val="00B44312"/>
    <w:rsid w:val="00B45BC2"/>
    <w:rsid w:val="00B474DF"/>
    <w:rsid w:val="00B50B1D"/>
    <w:rsid w:val="00B51D68"/>
    <w:rsid w:val="00B51EB4"/>
    <w:rsid w:val="00B529C8"/>
    <w:rsid w:val="00B52E76"/>
    <w:rsid w:val="00B53219"/>
    <w:rsid w:val="00B53335"/>
    <w:rsid w:val="00B53535"/>
    <w:rsid w:val="00B5534C"/>
    <w:rsid w:val="00B60E66"/>
    <w:rsid w:val="00B669F6"/>
    <w:rsid w:val="00B7026F"/>
    <w:rsid w:val="00B70910"/>
    <w:rsid w:val="00B70CB9"/>
    <w:rsid w:val="00B71DAD"/>
    <w:rsid w:val="00B72456"/>
    <w:rsid w:val="00B72BA5"/>
    <w:rsid w:val="00B73FDD"/>
    <w:rsid w:val="00B74F3E"/>
    <w:rsid w:val="00B75B19"/>
    <w:rsid w:val="00B77C9D"/>
    <w:rsid w:val="00B82DA4"/>
    <w:rsid w:val="00B8377C"/>
    <w:rsid w:val="00B8383F"/>
    <w:rsid w:val="00B84ACC"/>
    <w:rsid w:val="00B84F99"/>
    <w:rsid w:val="00B85B49"/>
    <w:rsid w:val="00B876E1"/>
    <w:rsid w:val="00B94C9E"/>
    <w:rsid w:val="00B95F1F"/>
    <w:rsid w:val="00B9614B"/>
    <w:rsid w:val="00B966C0"/>
    <w:rsid w:val="00B97D21"/>
    <w:rsid w:val="00BA32F2"/>
    <w:rsid w:val="00BA3B0C"/>
    <w:rsid w:val="00BA4036"/>
    <w:rsid w:val="00BA4300"/>
    <w:rsid w:val="00BA545B"/>
    <w:rsid w:val="00BA616F"/>
    <w:rsid w:val="00BB00D8"/>
    <w:rsid w:val="00BB0DEA"/>
    <w:rsid w:val="00BB1562"/>
    <w:rsid w:val="00BB17D2"/>
    <w:rsid w:val="00BB1B9D"/>
    <w:rsid w:val="00BB1ECC"/>
    <w:rsid w:val="00BB340A"/>
    <w:rsid w:val="00BB3820"/>
    <w:rsid w:val="00BB3CC2"/>
    <w:rsid w:val="00BB4728"/>
    <w:rsid w:val="00BB4B4C"/>
    <w:rsid w:val="00BB7859"/>
    <w:rsid w:val="00BC0B97"/>
    <w:rsid w:val="00BC1236"/>
    <w:rsid w:val="00BC165B"/>
    <w:rsid w:val="00BC20E8"/>
    <w:rsid w:val="00BC213F"/>
    <w:rsid w:val="00BC3215"/>
    <w:rsid w:val="00BC4021"/>
    <w:rsid w:val="00BC4989"/>
    <w:rsid w:val="00BC5217"/>
    <w:rsid w:val="00BC5D74"/>
    <w:rsid w:val="00BC7DC4"/>
    <w:rsid w:val="00BD60B4"/>
    <w:rsid w:val="00BD6E39"/>
    <w:rsid w:val="00BE06A8"/>
    <w:rsid w:val="00BE178F"/>
    <w:rsid w:val="00BE1841"/>
    <w:rsid w:val="00BE25FA"/>
    <w:rsid w:val="00BE26EE"/>
    <w:rsid w:val="00BE4619"/>
    <w:rsid w:val="00BE48FB"/>
    <w:rsid w:val="00BE4EED"/>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584B"/>
    <w:rsid w:val="00BF6211"/>
    <w:rsid w:val="00BF663E"/>
    <w:rsid w:val="00BF72D9"/>
    <w:rsid w:val="00BF7ABE"/>
    <w:rsid w:val="00C01930"/>
    <w:rsid w:val="00C01C35"/>
    <w:rsid w:val="00C107DB"/>
    <w:rsid w:val="00C11AE5"/>
    <w:rsid w:val="00C11E39"/>
    <w:rsid w:val="00C12924"/>
    <w:rsid w:val="00C12E26"/>
    <w:rsid w:val="00C173AA"/>
    <w:rsid w:val="00C17435"/>
    <w:rsid w:val="00C20EB1"/>
    <w:rsid w:val="00C22A7A"/>
    <w:rsid w:val="00C231B6"/>
    <w:rsid w:val="00C24ACB"/>
    <w:rsid w:val="00C24B5F"/>
    <w:rsid w:val="00C2583A"/>
    <w:rsid w:val="00C26712"/>
    <w:rsid w:val="00C2692C"/>
    <w:rsid w:val="00C27753"/>
    <w:rsid w:val="00C3043E"/>
    <w:rsid w:val="00C31D93"/>
    <w:rsid w:val="00C326B0"/>
    <w:rsid w:val="00C32EAD"/>
    <w:rsid w:val="00C347AC"/>
    <w:rsid w:val="00C34B69"/>
    <w:rsid w:val="00C34C8D"/>
    <w:rsid w:val="00C352B1"/>
    <w:rsid w:val="00C36276"/>
    <w:rsid w:val="00C364D9"/>
    <w:rsid w:val="00C36973"/>
    <w:rsid w:val="00C40A43"/>
    <w:rsid w:val="00C40CD2"/>
    <w:rsid w:val="00C41731"/>
    <w:rsid w:val="00C423D9"/>
    <w:rsid w:val="00C42BC1"/>
    <w:rsid w:val="00C42D64"/>
    <w:rsid w:val="00C4616E"/>
    <w:rsid w:val="00C46D05"/>
    <w:rsid w:val="00C47023"/>
    <w:rsid w:val="00C47C54"/>
    <w:rsid w:val="00C50E07"/>
    <w:rsid w:val="00C50F33"/>
    <w:rsid w:val="00C52905"/>
    <w:rsid w:val="00C52CD2"/>
    <w:rsid w:val="00C5467B"/>
    <w:rsid w:val="00C568C5"/>
    <w:rsid w:val="00C57E46"/>
    <w:rsid w:val="00C60555"/>
    <w:rsid w:val="00C60576"/>
    <w:rsid w:val="00C6192C"/>
    <w:rsid w:val="00C6281D"/>
    <w:rsid w:val="00C633C4"/>
    <w:rsid w:val="00C63934"/>
    <w:rsid w:val="00C63A6A"/>
    <w:rsid w:val="00C65DF6"/>
    <w:rsid w:val="00C65FAE"/>
    <w:rsid w:val="00C67338"/>
    <w:rsid w:val="00C67C9D"/>
    <w:rsid w:val="00C71651"/>
    <w:rsid w:val="00C72354"/>
    <w:rsid w:val="00C7477B"/>
    <w:rsid w:val="00C74D3F"/>
    <w:rsid w:val="00C75F8E"/>
    <w:rsid w:val="00C76373"/>
    <w:rsid w:val="00C80236"/>
    <w:rsid w:val="00C80F4E"/>
    <w:rsid w:val="00C81780"/>
    <w:rsid w:val="00C81932"/>
    <w:rsid w:val="00C81B25"/>
    <w:rsid w:val="00C81E10"/>
    <w:rsid w:val="00C81E47"/>
    <w:rsid w:val="00C8286C"/>
    <w:rsid w:val="00C837F4"/>
    <w:rsid w:val="00C83A52"/>
    <w:rsid w:val="00C849E5"/>
    <w:rsid w:val="00C85007"/>
    <w:rsid w:val="00C87807"/>
    <w:rsid w:val="00C879BA"/>
    <w:rsid w:val="00C90866"/>
    <w:rsid w:val="00C90EC4"/>
    <w:rsid w:val="00C91AE4"/>
    <w:rsid w:val="00C932FB"/>
    <w:rsid w:val="00C94DFC"/>
    <w:rsid w:val="00C95B43"/>
    <w:rsid w:val="00C96E65"/>
    <w:rsid w:val="00CA1B2C"/>
    <w:rsid w:val="00CA20D9"/>
    <w:rsid w:val="00CA5A91"/>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136"/>
    <w:rsid w:val="00CC12CC"/>
    <w:rsid w:val="00CC283C"/>
    <w:rsid w:val="00CC2DE9"/>
    <w:rsid w:val="00CC3DDD"/>
    <w:rsid w:val="00CC44D4"/>
    <w:rsid w:val="00CC4E2F"/>
    <w:rsid w:val="00CC7354"/>
    <w:rsid w:val="00CD0955"/>
    <w:rsid w:val="00CD0ACE"/>
    <w:rsid w:val="00CD1989"/>
    <w:rsid w:val="00CD2887"/>
    <w:rsid w:val="00CD2A4C"/>
    <w:rsid w:val="00CD4122"/>
    <w:rsid w:val="00CD4B39"/>
    <w:rsid w:val="00CD5843"/>
    <w:rsid w:val="00CD7BA9"/>
    <w:rsid w:val="00CE1FD9"/>
    <w:rsid w:val="00CE252E"/>
    <w:rsid w:val="00CE2EF1"/>
    <w:rsid w:val="00CE3A92"/>
    <w:rsid w:val="00CE3B3C"/>
    <w:rsid w:val="00CE406B"/>
    <w:rsid w:val="00CE40C4"/>
    <w:rsid w:val="00CE46CF"/>
    <w:rsid w:val="00CE4B99"/>
    <w:rsid w:val="00CE7692"/>
    <w:rsid w:val="00CE7934"/>
    <w:rsid w:val="00CE7F6C"/>
    <w:rsid w:val="00CF1077"/>
    <w:rsid w:val="00CF1D27"/>
    <w:rsid w:val="00CF2887"/>
    <w:rsid w:val="00CF3FC7"/>
    <w:rsid w:val="00CF42D9"/>
    <w:rsid w:val="00CF435F"/>
    <w:rsid w:val="00CF4670"/>
    <w:rsid w:val="00CF47D1"/>
    <w:rsid w:val="00CF53D4"/>
    <w:rsid w:val="00CF6DAD"/>
    <w:rsid w:val="00CF6EF9"/>
    <w:rsid w:val="00CF76AC"/>
    <w:rsid w:val="00D00718"/>
    <w:rsid w:val="00D07108"/>
    <w:rsid w:val="00D11851"/>
    <w:rsid w:val="00D12296"/>
    <w:rsid w:val="00D13684"/>
    <w:rsid w:val="00D15A63"/>
    <w:rsid w:val="00D17497"/>
    <w:rsid w:val="00D20AA8"/>
    <w:rsid w:val="00D21023"/>
    <w:rsid w:val="00D257E3"/>
    <w:rsid w:val="00D3032A"/>
    <w:rsid w:val="00D33AA2"/>
    <w:rsid w:val="00D33AD8"/>
    <w:rsid w:val="00D35589"/>
    <w:rsid w:val="00D403A7"/>
    <w:rsid w:val="00D40D0A"/>
    <w:rsid w:val="00D43006"/>
    <w:rsid w:val="00D44279"/>
    <w:rsid w:val="00D45144"/>
    <w:rsid w:val="00D469A3"/>
    <w:rsid w:val="00D47AB0"/>
    <w:rsid w:val="00D50464"/>
    <w:rsid w:val="00D50740"/>
    <w:rsid w:val="00D50B5D"/>
    <w:rsid w:val="00D52E72"/>
    <w:rsid w:val="00D552CD"/>
    <w:rsid w:val="00D565FD"/>
    <w:rsid w:val="00D579FB"/>
    <w:rsid w:val="00D60099"/>
    <w:rsid w:val="00D6262D"/>
    <w:rsid w:val="00D642FF"/>
    <w:rsid w:val="00D65578"/>
    <w:rsid w:val="00D65E6E"/>
    <w:rsid w:val="00D660F0"/>
    <w:rsid w:val="00D7033E"/>
    <w:rsid w:val="00D70BE3"/>
    <w:rsid w:val="00D721F7"/>
    <w:rsid w:val="00D7432C"/>
    <w:rsid w:val="00D74378"/>
    <w:rsid w:val="00D76D45"/>
    <w:rsid w:val="00D8019A"/>
    <w:rsid w:val="00D81332"/>
    <w:rsid w:val="00D8280C"/>
    <w:rsid w:val="00D82BE7"/>
    <w:rsid w:val="00D83075"/>
    <w:rsid w:val="00D851AF"/>
    <w:rsid w:val="00D85CA0"/>
    <w:rsid w:val="00D87FEC"/>
    <w:rsid w:val="00D90A6E"/>
    <w:rsid w:val="00D92273"/>
    <w:rsid w:val="00D93DBA"/>
    <w:rsid w:val="00D94AA7"/>
    <w:rsid w:val="00D94EB3"/>
    <w:rsid w:val="00D95943"/>
    <w:rsid w:val="00D95DCA"/>
    <w:rsid w:val="00D962D7"/>
    <w:rsid w:val="00D97318"/>
    <w:rsid w:val="00DA17DE"/>
    <w:rsid w:val="00DA1909"/>
    <w:rsid w:val="00DA2044"/>
    <w:rsid w:val="00DA3275"/>
    <w:rsid w:val="00DA3408"/>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2165"/>
    <w:rsid w:val="00DC3A5A"/>
    <w:rsid w:val="00DC3CA6"/>
    <w:rsid w:val="00DC4273"/>
    <w:rsid w:val="00DC481C"/>
    <w:rsid w:val="00DC523A"/>
    <w:rsid w:val="00DD1819"/>
    <w:rsid w:val="00DD2A3A"/>
    <w:rsid w:val="00DD53B1"/>
    <w:rsid w:val="00DD71F9"/>
    <w:rsid w:val="00DD7485"/>
    <w:rsid w:val="00DE15DB"/>
    <w:rsid w:val="00DE306F"/>
    <w:rsid w:val="00DE41ED"/>
    <w:rsid w:val="00DE4D59"/>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75C1"/>
    <w:rsid w:val="00DF7685"/>
    <w:rsid w:val="00DF7B67"/>
    <w:rsid w:val="00E00E08"/>
    <w:rsid w:val="00E05558"/>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7C24"/>
    <w:rsid w:val="00E27E96"/>
    <w:rsid w:val="00E30BD5"/>
    <w:rsid w:val="00E31C34"/>
    <w:rsid w:val="00E330F5"/>
    <w:rsid w:val="00E33E2F"/>
    <w:rsid w:val="00E36687"/>
    <w:rsid w:val="00E36B15"/>
    <w:rsid w:val="00E36B3A"/>
    <w:rsid w:val="00E37B1E"/>
    <w:rsid w:val="00E37C51"/>
    <w:rsid w:val="00E41654"/>
    <w:rsid w:val="00E4291A"/>
    <w:rsid w:val="00E45EF8"/>
    <w:rsid w:val="00E46D9E"/>
    <w:rsid w:val="00E50EE2"/>
    <w:rsid w:val="00E52B2F"/>
    <w:rsid w:val="00E52FB9"/>
    <w:rsid w:val="00E55644"/>
    <w:rsid w:val="00E56C81"/>
    <w:rsid w:val="00E57CE7"/>
    <w:rsid w:val="00E60B8E"/>
    <w:rsid w:val="00E61168"/>
    <w:rsid w:val="00E62090"/>
    <w:rsid w:val="00E6293E"/>
    <w:rsid w:val="00E62A5C"/>
    <w:rsid w:val="00E63E4F"/>
    <w:rsid w:val="00E669EF"/>
    <w:rsid w:val="00E71994"/>
    <w:rsid w:val="00E72A0E"/>
    <w:rsid w:val="00E74DFE"/>
    <w:rsid w:val="00E751E2"/>
    <w:rsid w:val="00E7592B"/>
    <w:rsid w:val="00E80E6D"/>
    <w:rsid w:val="00E81D3A"/>
    <w:rsid w:val="00E81DCE"/>
    <w:rsid w:val="00E82871"/>
    <w:rsid w:val="00E8384D"/>
    <w:rsid w:val="00E8488F"/>
    <w:rsid w:val="00E85123"/>
    <w:rsid w:val="00E8554F"/>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2B76"/>
    <w:rsid w:val="00ED36E7"/>
    <w:rsid w:val="00ED3BF1"/>
    <w:rsid w:val="00ED5712"/>
    <w:rsid w:val="00ED585D"/>
    <w:rsid w:val="00ED611E"/>
    <w:rsid w:val="00ED6434"/>
    <w:rsid w:val="00ED6544"/>
    <w:rsid w:val="00EE0825"/>
    <w:rsid w:val="00EE233B"/>
    <w:rsid w:val="00EE3225"/>
    <w:rsid w:val="00EE5607"/>
    <w:rsid w:val="00EE58F0"/>
    <w:rsid w:val="00EE60A0"/>
    <w:rsid w:val="00EE7092"/>
    <w:rsid w:val="00EF021F"/>
    <w:rsid w:val="00EF0F81"/>
    <w:rsid w:val="00EF233F"/>
    <w:rsid w:val="00EF2AF5"/>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7971"/>
    <w:rsid w:val="00F37A12"/>
    <w:rsid w:val="00F4029E"/>
    <w:rsid w:val="00F40393"/>
    <w:rsid w:val="00F4064F"/>
    <w:rsid w:val="00F41796"/>
    <w:rsid w:val="00F41A32"/>
    <w:rsid w:val="00F42B01"/>
    <w:rsid w:val="00F43025"/>
    <w:rsid w:val="00F437E9"/>
    <w:rsid w:val="00F447CB"/>
    <w:rsid w:val="00F460F4"/>
    <w:rsid w:val="00F51CE4"/>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67E2B"/>
    <w:rsid w:val="00F709F6"/>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0B78"/>
    <w:rsid w:val="00F9139C"/>
    <w:rsid w:val="00F91C16"/>
    <w:rsid w:val="00F93BEB"/>
    <w:rsid w:val="00F943AF"/>
    <w:rsid w:val="00F944BC"/>
    <w:rsid w:val="00F949AF"/>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7B69"/>
    <w:rsid w:val="00FD07F6"/>
    <w:rsid w:val="00FD2BAB"/>
    <w:rsid w:val="00FD2CA9"/>
    <w:rsid w:val="00FD30E4"/>
    <w:rsid w:val="00FD3162"/>
    <w:rsid w:val="00FD37E0"/>
    <w:rsid w:val="00FD4139"/>
    <w:rsid w:val="00FD6F90"/>
    <w:rsid w:val="00FE0705"/>
    <w:rsid w:val="00FE07AB"/>
    <w:rsid w:val="00FE0F27"/>
    <w:rsid w:val="00FE2658"/>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7703"/>
  <w15:docId w15:val="{DD6DE09B-EA91-4F53-A5AF-908F1706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customStyle="1" w:styleId="Zvraznn1">
    <w:name w:val="Zvýraznění1"/>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qFormat/>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ullet Number"/>
    <w:basedOn w:val="Normln"/>
    <w:link w:val="OdstavecseseznamemChar"/>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2"/>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ZkladntextodsazenChar">
    <w:name w:val="Základní text odsazený Char"/>
    <w:basedOn w:val="Standardnpsmoodstavce"/>
    <w:link w:val="Zkladntextodsazen"/>
    <w:rsid w:val="0089314A"/>
    <w:rPr>
      <w:sz w:val="24"/>
      <w:szCs w:val="24"/>
    </w:rPr>
  </w:style>
  <w:style w:type="character" w:customStyle="1" w:styleId="OdstavecseseznamemChar">
    <w:name w:val="Odstavec se seznamem Char"/>
    <w:aliases w:val="Odstavec_muj Char,Nad Char,Odstavec cíl se seznamem Char,Odstavec se seznamem5 Char,Bullet Number Char"/>
    <w:link w:val="Odstavecseseznamem"/>
    <w:qFormat/>
    <w:locked/>
    <w:rsid w:val="00900087"/>
    <w:rPr>
      <w:sz w:val="24"/>
      <w:szCs w:val="24"/>
    </w:rPr>
  </w:style>
  <w:style w:type="character" w:customStyle="1" w:styleId="Internetovodkaz">
    <w:name w:val="Internetový odkaz"/>
    <w:rsid w:val="00900087"/>
    <w:rPr>
      <w:color w:val="0000FF"/>
      <w:u w:val="single"/>
    </w:rPr>
  </w:style>
  <w:style w:type="character" w:customStyle="1" w:styleId="ZhlavChar">
    <w:name w:val="Záhlaví Char"/>
    <w:basedOn w:val="Standardnpsmoodstavce"/>
    <w:link w:val="Zhlav"/>
    <w:rsid w:val="00D469A3"/>
    <w:rPr>
      <w:sz w:val="24"/>
      <w:szCs w:val="24"/>
    </w:rPr>
  </w:style>
  <w:style w:type="character" w:customStyle="1" w:styleId="BezmezerChar">
    <w:name w:val="Bez mezer Char"/>
    <w:link w:val="Bezmezer"/>
    <w:uiPriority w:val="1"/>
    <w:locked/>
    <w:rsid w:val="00C71651"/>
    <w:rPr>
      <w:sz w:val="24"/>
      <w:szCs w:val="24"/>
    </w:rPr>
  </w:style>
  <w:style w:type="character" w:customStyle="1" w:styleId="Zkladntext2Char">
    <w:name w:val="Základní text 2 Char"/>
    <w:basedOn w:val="Standardnpsmoodstavce"/>
    <w:link w:val="Zkladntext2"/>
    <w:rsid w:val="00AB1D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224993872">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1536">
      <w:bodyDiv w:val="1"/>
      <w:marLeft w:val="0"/>
      <w:marRight w:val="0"/>
      <w:marTop w:val="0"/>
      <w:marBottom w:val="0"/>
      <w:divBdr>
        <w:top w:val="none" w:sz="0" w:space="0" w:color="auto"/>
        <w:left w:val="none" w:sz="0" w:space="0" w:color="auto"/>
        <w:bottom w:val="none" w:sz="0" w:space="0" w:color="auto"/>
        <w:right w:val="none" w:sz="0" w:space="0" w:color="auto"/>
      </w:divBdr>
    </w:div>
    <w:div w:id="2058041656">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5" ma:contentTypeDescription="Vytvoří nový dokument" ma:contentTypeScope="" ma:versionID="239fa4ee2529359616ba17cf1bbd4681">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f0129b55076c72eb59bc88295221db8a"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9934F-4DBE-48C6-A39A-0DCA522D5C4C}">
  <ds:schemaRefs>
    <ds:schemaRef ds:uri="http://schemas.openxmlformats.org/officeDocument/2006/bibliography"/>
  </ds:schemaRefs>
</ds:datastoreItem>
</file>

<file path=customXml/itemProps2.xml><?xml version="1.0" encoding="utf-8"?>
<ds:datastoreItem xmlns:ds="http://schemas.openxmlformats.org/officeDocument/2006/customXml" ds:itemID="{8DC20F4A-3640-4086-B561-3449EAE233C2}">
  <ds:schemaRefs>
    <ds:schemaRef ds:uri="http://schemas.microsoft.com/sharepoint/v3/contenttype/forms"/>
  </ds:schemaRefs>
</ds:datastoreItem>
</file>

<file path=customXml/itemProps3.xml><?xml version="1.0" encoding="utf-8"?>
<ds:datastoreItem xmlns:ds="http://schemas.openxmlformats.org/officeDocument/2006/customXml" ds:itemID="{58A790E2-E6F3-4325-A547-863F62DD3C78}">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customXml/itemProps4.xml><?xml version="1.0" encoding="utf-8"?>
<ds:datastoreItem xmlns:ds="http://schemas.openxmlformats.org/officeDocument/2006/customXml" ds:itemID="{31648376-4DA9-4DD3-BF13-38B7C8CEE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22</Pages>
  <Words>11996</Words>
  <Characters>70782</Characters>
  <Application>Microsoft Office Word</Application>
  <DocSecurity>0</DocSecurity>
  <Lines>589</Lines>
  <Paragraphs>165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cp:lastModifiedBy>1</cp:lastModifiedBy>
  <cp:revision>133</cp:revision>
  <cp:lastPrinted>2025-09-02T07:01:00Z</cp:lastPrinted>
  <dcterms:created xsi:type="dcterms:W3CDTF">2019-10-28T12:05:00Z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y fmtid="{D5CDD505-2E9C-101B-9397-08002B2CF9AE}" pid="3" name="MediaServiceImageTags">
    <vt:lpwstr/>
  </property>
</Properties>
</file>