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7D27D" w14:textId="77777777" w:rsidR="00AB5899" w:rsidRPr="001A3CB0" w:rsidRDefault="00AB5899" w:rsidP="00D16728">
      <w:pPr>
        <w:spacing w:line="240" w:lineRule="auto"/>
        <w:jc w:val="center"/>
        <w:outlineLvl w:val="0"/>
        <w:rPr>
          <w:rFonts w:ascii="Tahoma" w:hAnsi="Tahoma" w:cs="Tahoma"/>
          <w:b/>
          <w:caps/>
          <w:sz w:val="32"/>
          <w:szCs w:val="32"/>
          <w:u w:val="single"/>
        </w:rPr>
      </w:pPr>
      <w:r w:rsidRPr="001A3CB0">
        <w:rPr>
          <w:rFonts w:ascii="Tahoma" w:hAnsi="Tahoma" w:cs="Tahoma"/>
          <w:b/>
          <w:caps/>
          <w:sz w:val="32"/>
          <w:szCs w:val="32"/>
          <w:u w:val="single"/>
        </w:rPr>
        <w:t>Smlouva o dílo</w:t>
      </w:r>
    </w:p>
    <w:p w14:paraId="0F22E76B" w14:textId="77777777" w:rsidR="00AB5899" w:rsidRPr="001A3CB0" w:rsidRDefault="00AB5899" w:rsidP="00D16728">
      <w:pPr>
        <w:spacing w:line="240" w:lineRule="auto"/>
        <w:jc w:val="center"/>
        <w:outlineLvl w:val="0"/>
        <w:rPr>
          <w:rFonts w:ascii="Tahoma" w:hAnsi="Tahoma" w:cs="Tahoma"/>
          <w:b/>
          <w:caps/>
          <w:sz w:val="32"/>
          <w:szCs w:val="32"/>
          <w:u w:val="single"/>
        </w:rPr>
      </w:pPr>
    </w:p>
    <w:p w14:paraId="7D0A381B" w14:textId="77777777" w:rsidR="00F634A5" w:rsidRPr="001A3CB0" w:rsidRDefault="00F634A5" w:rsidP="00F634A5">
      <w:pPr>
        <w:rPr>
          <w:rFonts w:ascii="Tahoma" w:hAnsi="Tahoma" w:cs="Tahoma"/>
          <w:szCs w:val="20"/>
        </w:rPr>
      </w:pPr>
    </w:p>
    <w:p w14:paraId="525F52D7" w14:textId="77777777" w:rsidR="003D45E9" w:rsidRPr="001A3CB0" w:rsidRDefault="00F634A5" w:rsidP="00F634A5">
      <w:pPr>
        <w:spacing w:line="240" w:lineRule="auto"/>
        <w:jc w:val="center"/>
        <w:outlineLvl w:val="0"/>
        <w:rPr>
          <w:rFonts w:ascii="Tahoma" w:hAnsi="Tahoma" w:cs="Tahoma"/>
          <w:b/>
          <w:caps/>
          <w:sz w:val="32"/>
          <w:szCs w:val="32"/>
          <w:u w:val="single"/>
        </w:rPr>
      </w:pPr>
      <w:r w:rsidRPr="001A3CB0">
        <w:rPr>
          <w:rFonts w:ascii="Tahoma" w:hAnsi="Tahoma" w:cs="Tahoma"/>
          <w:b/>
          <w:caps/>
          <w:sz w:val="32"/>
          <w:szCs w:val="32"/>
          <w:u w:val="single"/>
        </w:rPr>
        <w:t xml:space="preserve">Revitalizace náměstí Republiky v Doksech </w:t>
      </w:r>
    </w:p>
    <w:p w14:paraId="575C953A" w14:textId="77777777" w:rsidR="003D45E9" w:rsidRPr="001A3CB0" w:rsidRDefault="00F634A5" w:rsidP="00F634A5">
      <w:pPr>
        <w:spacing w:line="240" w:lineRule="auto"/>
        <w:jc w:val="center"/>
        <w:outlineLvl w:val="0"/>
        <w:rPr>
          <w:rFonts w:ascii="Tahoma" w:hAnsi="Tahoma" w:cs="Tahoma"/>
          <w:b/>
          <w:caps/>
          <w:sz w:val="32"/>
          <w:szCs w:val="32"/>
        </w:rPr>
      </w:pPr>
      <w:r w:rsidRPr="001A3CB0">
        <w:rPr>
          <w:rFonts w:ascii="Tahoma" w:hAnsi="Tahoma" w:cs="Tahoma"/>
          <w:b/>
          <w:caps/>
          <w:sz w:val="32"/>
          <w:szCs w:val="32"/>
        </w:rPr>
        <w:t>–</w:t>
      </w:r>
    </w:p>
    <w:p w14:paraId="0C174C90" w14:textId="26745138" w:rsidR="00F634A5" w:rsidRPr="001A3CB0" w:rsidRDefault="00F634A5" w:rsidP="00F634A5">
      <w:pPr>
        <w:spacing w:line="240" w:lineRule="auto"/>
        <w:jc w:val="center"/>
        <w:outlineLvl w:val="0"/>
        <w:rPr>
          <w:rFonts w:ascii="Tahoma" w:hAnsi="Tahoma" w:cs="Tahoma"/>
          <w:b/>
          <w:caps/>
          <w:sz w:val="32"/>
          <w:szCs w:val="32"/>
          <w:u w:val="single"/>
        </w:rPr>
      </w:pPr>
      <w:r w:rsidRPr="001A3CB0">
        <w:rPr>
          <w:rFonts w:ascii="Tahoma" w:hAnsi="Tahoma" w:cs="Tahoma"/>
          <w:b/>
          <w:caps/>
          <w:sz w:val="32"/>
          <w:szCs w:val="32"/>
          <w:u w:val="single"/>
        </w:rPr>
        <w:t xml:space="preserve"> projektová dokumentace</w:t>
      </w:r>
    </w:p>
    <w:p w14:paraId="5E1B052B" w14:textId="77777777" w:rsidR="00AB5899" w:rsidRPr="001A3CB0" w:rsidRDefault="00AB5899" w:rsidP="00D16728">
      <w:pPr>
        <w:spacing w:line="240" w:lineRule="auto"/>
        <w:jc w:val="center"/>
        <w:rPr>
          <w:rFonts w:ascii="Tahoma" w:hAnsi="Tahoma" w:cs="Tahoma"/>
          <w:b/>
          <w:szCs w:val="20"/>
        </w:rPr>
      </w:pPr>
    </w:p>
    <w:p w14:paraId="1A53F4AC" w14:textId="40AFE800" w:rsidR="00EA6170" w:rsidRPr="001A3CB0" w:rsidRDefault="00EA6170" w:rsidP="000342AF">
      <w:pPr>
        <w:jc w:val="center"/>
        <w:rPr>
          <w:rFonts w:ascii="Tahoma" w:hAnsi="Tahoma" w:cs="Tahoma"/>
          <w:szCs w:val="20"/>
        </w:rPr>
      </w:pPr>
      <w:r w:rsidRPr="001A3CB0">
        <w:rPr>
          <w:rFonts w:ascii="Tahoma" w:hAnsi="Tahoma" w:cs="Tahoma"/>
          <w:szCs w:val="20"/>
        </w:rPr>
        <w:t>uzavřená podle § 2586 a násl. zákona č. 89/2012, občanského zákoníku</w:t>
      </w:r>
      <w:r w:rsidR="001F453A" w:rsidRPr="001A3CB0">
        <w:rPr>
          <w:rFonts w:ascii="Tahoma" w:hAnsi="Tahoma" w:cs="Tahoma"/>
          <w:szCs w:val="20"/>
        </w:rPr>
        <w:t>, v platném znění</w:t>
      </w:r>
      <w:r w:rsidRPr="001A3CB0">
        <w:rPr>
          <w:rFonts w:ascii="Tahoma" w:hAnsi="Tahoma" w:cs="Tahoma"/>
          <w:szCs w:val="20"/>
        </w:rPr>
        <w:t xml:space="preserve"> (dále jen „OZ“) </w:t>
      </w:r>
    </w:p>
    <w:p w14:paraId="4CA8B650" w14:textId="77777777" w:rsidR="00F634A5" w:rsidRPr="001A3CB0" w:rsidRDefault="00F634A5" w:rsidP="00F634A5">
      <w:pPr>
        <w:spacing w:before="480" w:after="120"/>
        <w:jc w:val="center"/>
        <w:outlineLvl w:val="0"/>
        <w:rPr>
          <w:rFonts w:ascii="Tahoma" w:hAnsi="Tahoma" w:cs="Tahoma"/>
          <w:b/>
          <w:sz w:val="22"/>
          <w:szCs w:val="20"/>
          <w:u w:val="single"/>
        </w:rPr>
      </w:pPr>
      <w:r w:rsidRPr="001A3CB0">
        <w:rPr>
          <w:rFonts w:ascii="Tahoma" w:hAnsi="Tahoma" w:cs="Tahoma"/>
          <w:b/>
          <w:sz w:val="22"/>
          <w:szCs w:val="20"/>
          <w:u w:val="single"/>
        </w:rPr>
        <w:t>Smluvní strany</w:t>
      </w:r>
    </w:p>
    <w:p w14:paraId="7F66EA1C" w14:textId="77777777" w:rsidR="00F634A5" w:rsidRPr="001A3CB0" w:rsidRDefault="00F634A5" w:rsidP="00F634A5">
      <w:pPr>
        <w:tabs>
          <w:tab w:val="left" w:pos="426"/>
          <w:tab w:val="left" w:pos="2127"/>
          <w:tab w:val="left" w:pos="3828"/>
        </w:tabs>
        <w:ind w:left="426" w:hanging="426"/>
        <w:rPr>
          <w:rFonts w:ascii="Tahoma" w:hAnsi="Tahoma" w:cs="Tahoma"/>
          <w:b/>
          <w:szCs w:val="20"/>
        </w:rPr>
      </w:pPr>
      <w:r w:rsidRPr="001A3CB0">
        <w:rPr>
          <w:rFonts w:ascii="Tahoma" w:hAnsi="Tahoma" w:cs="Tahoma"/>
          <w:b/>
          <w:szCs w:val="20"/>
        </w:rPr>
        <w:t>1.</w:t>
      </w:r>
      <w:r w:rsidRPr="001A3CB0">
        <w:rPr>
          <w:rFonts w:ascii="Tahoma" w:hAnsi="Tahoma" w:cs="Tahoma"/>
          <w:b/>
          <w:szCs w:val="20"/>
        </w:rPr>
        <w:tab/>
        <w:t>Objednatel:</w:t>
      </w:r>
      <w:r w:rsidRPr="001A3CB0">
        <w:rPr>
          <w:rFonts w:ascii="Tahoma" w:hAnsi="Tahoma" w:cs="Tahoma"/>
          <w:b/>
          <w:szCs w:val="20"/>
        </w:rPr>
        <w:tab/>
        <w:t>Město Doksy</w:t>
      </w:r>
    </w:p>
    <w:p w14:paraId="2A302637"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se sídlem:</w:t>
      </w:r>
      <w:r w:rsidRPr="001A3CB0">
        <w:rPr>
          <w:rFonts w:ascii="Tahoma" w:hAnsi="Tahoma" w:cs="Tahoma"/>
          <w:szCs w:val="20"/>
        </w:rPr>
        <w:tab/>
        <w:t xml:space="preserve">náměstí Republiky 193, 472 01 Doksy </w:t>
      </w:r>
    </w:p>
    <w:p w14:paraId="1436D124"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zastoupený:</w:t>
      </w:r>
      <w:r w:rsidRPr="001A3CB0">
        <w:rPr>
          <w:rFonts w:ascii="Tahoma" w:hAnsi="Tahoma" w:cs="Tahoma"/>
          <w:szCs w:val="20"/>
        </w:rPr>
        <w:tab/>
        <w:t>Bc. Roman Fajbík, DiS. - starosta</w:t>
      </w:r>
    </w:p>
    <w:p w14:paraId="16021EA8"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IČO:</w:t>
      </w:r>
      <w:r w:rsidRPr="001A3CB0">
        <w:rPr>
          <w:rFonts w:ascii="Tahoma" w:hAnsi="Tahoma" w:cs="Tahoma"/>
          <w:szCs w:val="20"/>
        </w:rPr>
        <w:tab/>
        <w:t>00260444</w:t>
      </w:r>
    </w:p>
    <w:p w14:paraId="6A5EDEEE"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DIČ:</w:t>
      </w:r>
      <w:r w:rsidRPr="001A3CB0">
        <w:rPr>
          <w:rFonts w:ascii="Tahoma" w:hAnsi="Tahoma" w:cs="Tahoma"/>
          <w:szCs w:val="20"/>
        </w:rPr>
        <w:tab/>
        <w:t>CZ00260444</w:t>
      </w:r>
    </w:p>
    <w:p w14:paraId="549B50BD"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osoba oprávněná ve věcech smluvních:</w:t>
      </w:r>
      <w:r w:rsidRPr="001A3CB0">
        <w:rPr>
          <w:rFonts w:ascii="Tahoma" w:hAnsi="Tahoma" w:cs="Tahoma"/>
          <w:szCs w:val="20"/>
        </w:rPr>
        <w:tab/>
        <w:t>Bc. Roman Fajbík, DiS. - starosta</w:t>
      </w:r>
    </w:p>
    <w:p w14:paraId="65753B4C"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osoba oprávněná ve věcech technických:</w:t>
      </w:r>
      <w:r w:rsidRPr="001A3CB0">
        <w:rPr>
          <w:rFonts w:ascii="Tahoma" w:hAnsi="Tahoma" w:cs="Tahoma"/>
          <w:szCs w:val="20"/>
        </w:rPr>
        <w:tab/>
        <w:t>Mgr. Jakub Derynk, projektový manažer</w:t>
      </w:r>
    </w:p>
    <w:p w14:paraId="5D70CE3D"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Bankovní spojení:</w:t>
      </w:r>
      <w:r w:rsidRPr="001A3CB0">
        <w:rPr>
          <w:rFonts w:ascii="Tahoma" w:hAnsi="Tahoma" w:cs="Tahoma"/>
          <w:szCs w:val="20"/>
        </w:rPr>
        <w:tab/>
        <w:t>Moneta Money Bank a.s.</w:t>
      </w:r>
    </w:p>
    <w:p w14:paraId="4BA4EF1F"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Číslo účtu:</w:t>
      </w:r>
      <w:r w:rsidRPr="001A3CB0">
        <w:rPr>
          <w:rFonts w:ascii="Tahoma" w:hAnsi="Tahoma" w:cs="Tahoma"/>
          <w:szCs w:val="20"/>
        </w:rPr>
        <w:tab/>
        <w:t>27-70127824/0600</w:t>
      </w:r>
    </w:p>
    <w:p w14:paraId="117666DC" w14:textId="77777777" w:rsidR="00F634A5" w:rsidRPr="001A3CB0" w:rsidRDefault="00F634A5" w:rsidP="00F634A5">
      <w:pPr>
        <w:tabs>
          <w:tab w:val="left" w:pos="426"/>
          <w:tab w:val="left" w:pos="2127"/>
          <w:tab w:val="left" w:pos="3828"/>
        </w:tabs>
        <w:ind w:left="426" w:hanging="426"/>
        <w:rPr>
          <w:rFonts w:ascii="Tahoma" w:hAnsi="Tahoma" w:cs="Tahoma"/>
          <w:szCs w:val="20"/>
          <w:highlight w:val="yellow"/>
        </w:rPr>
      </w:pPr>
    </w:p>
    <w:p w14:paraId="0654BD4C"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w:t>
      </w:r>
    </w:p>
    <w:p w14:paraId="7BEEC900" w14:textId="77777777" w:rsidR="00F634A5" w:rsidRPr="001A3CB0" w:rsidRDefault="00F634A5" w:rsidP="00F634A5">
      <w:pPr>
        <w:tabs>
          <w:tab w:val="left" w:pos="426"/>
          <w:tab w:val="left" w:pos="2127"/>
          <w:tab w:val="left" w:pos="3828"/>
        </w:tabs>
        <w:ind w:left="426" w:hanging="426"/>
        <w:rPr>
          <w:rFonts w:ascii="Tahoma" w:hAnsi="Tahoma" w:cs="Tahoma"/>
          <w:szCs w:val="20"/>
          <w:highlight w:val="yellow"/>
        </w:rPr>
      </w:pPr>
    </w:p>
    <w:p w14:paraId="12A1EE47"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b/>
          <w:szCs w:val="20"/>
        </w:rPr>
        <w:t>2.</w:t>
      </w:r>
      <w:r w:rsidRPr="001A3CB0">
        <w:rPr>
          <w:rFonts w:ascii="Tahoma" w:hAnsi="Tahoma" w:cs="Tahoma"/>
          <w:b/>
          <w:szCs w:val="20"/>
        </w:rPr>
        <w:tab/>
        <w:t>Zhotovitel:</w:t>
      </w:r>
      <w:r w:rsidRPr="001A3CB0">
        <w:rPr>
          <w:rFonts w:ascii="Tahoma" w:hAnsi="Tahoma" w:cs="Tahoma"/>
          <w:szCs w:val="20"/>
        </w:rPr>
        <w:tab/>
      </w:r>
      <w:r w:rsidRPr="001A3CB0">
        <w:rPr>
          <w:rFonts w:ascii="Tahoma" w:hAnsi="Tahoma" w:cs="Tahoma"/>
          <w:b/>
          <w:bCs/>
          <w:szCs w:val="20"/>
          <w:highlight w:val="yellow"/>
        </w:rPr>
        <w:t>………………………………………</w:t>
      </w:r>
    </w:p>
    <w:p w14:paraId="693ED535" w14:textId="57A922EC"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r>
      <w:r w:rsidR="006B5D85">
        <w:rPr>
          <w:rFonts w:ascii="Tahoma" w:hAnsi="Tahoma" w:cs="Tahoma"/>
          <w:szCs w:val="20"/>
        </w:rPr>
        <w:t>Zápis v OR</w:t>
      </w:r>
      <w:r w:rsidRPr="001A3CB0">
        <w:rPr>
          <w:rFonts w:ascii="Tahoma" w:hAnsi="Tahoma" w:cs="Tahoma"/>
          <w:szCs w:val="20"/>
        </w:rPr>
        <w:t>:</w:t>
      </w:r>
      <w:r w:rsidRPr="001A3CB0">
        <w:rPr>
          <w:rFonts w:ascii="Tahoma" w:hAnsi="Tahoma" w:cs="Tahoma"/>
          <w:szCs w:val="20"/>
        </w:rPr>
        <w:tab/>
      </w:r>
      <w:r w:rsidRPr="001A3CB0">
        <w:rPr>
          <w:rFonts w:ascii="Tahoma" w:hAnsi="Tahoma" w:cs="Tahoma"/>
          <w:szCs w:val="20"/>
          <w:highlight w:val="yellow"/>
        </w:rPr>
        <w:t>………………………………………</w:t>
      </w:r>
    </w:p>
    <w:p w14:paraId="2A865408" w14:textId="77777777" w:rsidR="00F634A5"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se sídlem:</w:t>
      </w:r>
      <w:r w:rsidRPr="001A3CB0">
        <w:rPr>
          <w:rFonts w:ascii="Tahoma" w:hAnsi="Tahoma" w:cs="Tahoma"/>
          <w:szCs w:val="20"/>
        </w:rPr>
        <w:tab/>
      </w:r>
      <w:r w:rsidRPr="001A3CB0">
        <w:rPr>
          <w:rFonts w:ascii="Tahoma" w:hAnsi="Tahoma" w:cs="Tahoma"/>
          <w:szCs w:val="20"/>
          <w:highlight w:val="yellow"/>
        </w:rPr>
        <w:t>………………………………………</w:t>
      </w:r>
    </w:p>
    <w:p w14:paraId="7583300C" w14:textId="18D7572A" w:rsidR="00D45536" w:rsidRPr="001A3CB0" w:rsidRDefault="00D45536" w:rsidP="00D45536">
      <w:pPr>
        <w:tabs>
          <w:tab w:val="left" w:pos="426"/>
          <w:tab w:val="left" w:pos="2127"/>
          <w:tab w:val="left" w:pos="3828"/>
        </w:tabs>
        <w:ind w:left="426" w:hanging="426"/>
        <w:rPr>
          <w:rFonts w:ascii="Tahoma" w:hAnsi="Tahoma" w:cs="Tahoma"/>
          <w:szCs w:val="20"/>
        </w:rPr>
      </w:pPr>
      <w:r>
        <w:rPr>
          <w:rFonts w:ascii="Tahoma" w:hAnsi="Tahoma" w:cs="Tahoma"/>
          <w:szCs w:val="20"/>
        </w:rPr>
        <w:tab/>
      </w:r>
      <w:r w:rsidRPr="001A3CB0">
        <w:rPr>
          <w:rFonts w:ascii="Tahoma" w:hAnsi="Tahoma" w:cs="Tahoma"/>
          <w:szCs w:val="20"/>
        </w:rPr>
        <w:t>IČO:</w:t>
      </w:r>
      <w:r w:rsidRPr="001A3CB0">
        <w:rPr>
          <w:rFonts w:ascii="Tahoma" w:hAnsi="Tahoma" w:cs="Tahoma"/>
          <w:szCs w:val="20"/>
        </w:rPr>
        <w:tab/>
      </w:r>
      <w:r w:rsidRPr="001A3CB0">
        <w:rPr>
          <w:rFonts w:ascii="Tahoma" w:hAnsi="Tahoma" w:cs="Tahoma"/>
          <w:szCs w:val="20"/>
          <w:highlight w:val="yellow"/>
        </w:rPr>
        <w:t>………………………………………</w:t>
      </w:r>
    </w:p>
    <w:p w14:paraId="5857FD6E" w14:textId="54B1CD30" w:rsidR="00D45536" w:rsidRPr="001A3CB0" w:rsidRDefault="00D45536" w:rsidP="00D45536">
      <w:pPr>
        <w:tabs>
          <w:tab w:val="left" w:pos="426"/>
          <w:tab w:val="left" w:pos="2127"/>
          <w:tab w:val="left" w:pos="3828"/>
        </w:tabs>
        <w:ind w:left="426" w:hanging="426"/>
        <w:rPr>
          <w:rFonts w:ascii="Tahoma" w:hAnsi="Tahoma" w:cs="Tahoma"/>
          <w:szCs w:val="20"/>
        </w:rPr>
      </w:pPr>
      <w:r w:rsidRPr="001A3CB0">
        <w:rPr>
          <w:rFonts w:ascii="Tahoma" w:hAnsi="Tahoma" w:cs="Tahoma"/>
          <w:szCs w:val="20"/>
        </w:rPr>
        <w:tab/>
        <w:t>DIČ:</w:t>
      </w:r>
      <w:r w:rsidRPr="001A3CB0">
        <w:rPr>
          <w:rFonts w:ascii="Tahoma" w:hAnsi="Tahoma" w:cs="Tahoma"/>
          <w:szCs w:val="20"/>
        </w:rPr>
        <w:tab/>
      </w:r>
      <w:r w:rsidRPr="001A3CB0">
        <w:rPr>
          <w:rFonts w:ascii="Tahoma" w:hAnsi="Tahoma" w:cs="Tahoma"/>
          <w:szCs w:val="20"/>
          <w:highlight w:val="yellow"/>
        </w:rPr>
        <w:t>………………………………………</w:t>
      </w:r>
    </w:p>
    <w:p w14:paraId="7E528175"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zastoupený:</w:t>
      </w:r>
      <w:r w:rsidRPr="001A3CB0">
        <w:rPr>
          <w:rFonts w:ascii="Tahoma" w:hAnsi="Tahoma" w:cs="Tahoma"/>
          <w:szCs w:val="20"/>
        </w:rPr>
        <w:tab/>
      </w:r>
      <w:r w:rsidRPr="001A3CB0">
        <w:rPr>
          <w:rFonts w:ascii="Tahoma" w:hAnsi="Tahoma" w:cs="Tahoma"/>
          <w:szCs w:val="20"/>
          <w:highlight w:val="yellow"/>
        </w:rPr>
        <w:t>………………………………………</w:t>
      </w:r>
    </w:p>
    <w:p w14:paraId="3E3D5B71"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osoba oprávněná ve věcech smluvních:</w:t>
      </w:r>
      <w:r w:rsidRPr="001A3CB0">
        <w:rPr>
          <w:rFonts w:ascii="Tahoma" w:hAnsi="Tahoma" w:cs="Tahoma"/>
          <w:szCs w:val="20"/>
        </w:rPr>
        <w:tab/>
      </w:r>
      <w:r w:rsidRPr="001A3CB0">
        <w:rPr>
          <w:rFonts w:ascii="Tahoma" w:hAnsi="Tahoma" w:cs="Tahoma"/>
          <w:szCs w:val="20"/>
          <w:highlight w:val="yellow"/>
        </w:rPr>
        <w:t>………………………………………</w:t>
      </w:r>
    </w:p>
    <w:p w14:paraId="6DBA8823" w14:textId="320A54C0" w:rsidR="00F634A5" w:rsidRPr="001A3CB0" w:rsidRDefault="00F634A5" w:rsidP="00D45536">
      <w:pPr>
        <w:tabs>
          <w:tab w:val="left" w:pos="426"/>
          <w:tab w:val="left" w:pos="2127"/>
          <w:tab w:val="left" w:pos="3828"/>
        </w:tabs>
        <w:ind w:left="426" w:hanging="426"/>
        <w:rPr>
          <w:rFonts w:ascii="Tahoma" w:hAnsi="Tahoma" w:cs="Tahoma"/>
          <w:szCs w:val="20"/>
        </w:rPr>
      </w:pPr>
      <w:r w:rsidRPr="001A3CB0">
        <w:rPr>
          <w:rFonts w:ascii="Tahoma" w:hAnsi="Tahoma" w:cs="Tahoma"/>
          <w:szCs w:val="20"/>
        </w:rPr>
        <w:tab/>
        <w:t>osoba oprávněna ve věcech technických:</w:t>
      </w:r>
      <w:r w:rsidRPr="001A3CB0">
        <w:rPr>
          <w:rFonts w:ascii="Tahoma" w:hAnsi="Tahoma" w:cs="Tahoma"/>
          <w:szCs w:val="20"/>
        </w:rPr>
        <w:tab/>
      </w:r>
      <w:r w:rsidRPr="001A3CB0">
        <w:rPr>
          <w:rFonts w:ascii="Tahoma" w:hAnsi="Tahoma" w:cs="Tahoma"/>
          <w:szCs w:val="20"/>
          <w:highlight w:val="yellow"/>
        </w:rPr>
        <w:t>………………………………………</w:t>
      </w:r>
    </w:p>
    <w:p w14:paraId="28058966"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Bankovní spojení:</w:t>
      </w:r>
      <w:r w:rsidRPr="001A3CB0">
        <w:rPr>
          <w:rFonts w:ascii="Tahoma" w:hAnsi="Tahoma" w:cs="Tahoma"/>
          <w:szCs w:val="20"/>
        </w:rPr>
        <w:tab/>
      </w:r>
      <w:r w:rsidRPr="001A3CB0">
        <w:rPr>
          <w:rFonts w:ascii="Tahoma" w:hAnsi="Tahoma" w:cs="Tahoma"/>
          <w:szCs w:val="20"/>
          <w:highlight w:val="yellow"/>
        </w:rPr>
        <w:t>………………………………………</w:t>
      </w:r>
    </w:p>
    <w:p w14:paraId="7774CA12" w14:textId="77777777" w:rsidR="00F634A5" w:rsidRPr="001A3CB0" w:rsidRDefault="00F634A5" w:rsidP="00F634A5">
      <w:pPr>
        <w:tabs>
          <w:tab w:val="left" w:pos="426"/>
          <w:tab w:val="left" w:pos="2127"/>
          <w:tab w:val="left" w:pos="3828"/>
        </w:tabs>
        <w:ind w:left="426" w:hanging="426"/>
        <w:rPr>
          <w:rFonts w:ascii="Tahoma" w:hAnsi="Tahoma" w:cs="Tahoma"/>
          <w:szCs w:val="20"/>
        </w:rPr>
      </w:pPr>
      <w:r w:rsidRPr="001A3CB0">
        <w:rPr>
          <w:rFonts w:ascii="Tahoma" w:hAnsi="Tahoma" w:cs="Tahoma"/>
          <w:szCs w:val="20"/>
        </w:rPr>
        <w:tab/>
        <w:t>Číslo účtu:</w:t>
      </w:r>
      <w:r w:rsidRPr="001A3CB0">
        <w:rPr>
          <w:rFonts w:ascii="Tahoma" w:hAnsi="Tahoma" w:cs="Tahoma"/>
          <w:szCs w:val="20"/>
        </w:rPr>
        <w:tab/>
      </w:r>
      <w:r w:rsidRPr="001A3CB0">
        <w:rPr>
          <w:rFonts w:ascii="Tahoma" w:hAnsi="Tahoma" w:cs="Tahoma"/>
          <w:szCs w:val="20"/>
          <w:highlight w:val="yellow"/>
        </w:rPr>
        <w:t>………………………………………</w:t>
      </w:r>
    </w:p>
    <w:p w14:paraId="58DB2C47" w14:textId="77777777" w:rsidR="00AB5899" w:rsidRPr="001A3CB0" w:rsidRDefault="00AB5899" w:rsidP="00D16728">
      <w:pPr>
        <w:spacing w:line="240" w:lineRule="auto"/>
        <w:rPr>
          <w:rFonts w:ascii="Tahoma" w:hAnsi="Tahoma" w:cs="Tahoma"/>
          <w:szCs w:val="20"/>
        </w:rPr>
      </w:pPr>
    </w:p>
    <w:p w14:paraId="59E669D4" w14:textId="77777777" w:rsidR="00C939B7" w:rsidRPr="001A3CB0" w:rsidRDefault="00C939B7" w:rsidP="008651BB">
      <w:pPr>
        <w:spacing w:line="240" w:lineRule="auto"/>
        <w:rPr>
          <w:rFonts w:ascii="Tahoma" w:hAnsi="Tahoma" w:cs="Tahoma"/>
          <w:szCs w:val="20"/>
        </w:rPr>
      </w:pPr>
    </w:p>
    <w:p w14:paraId="7776D10A" w14:textId="77777777" w:rsidR="00C939B7" w:rsidRPr="001A3CB0" w:rsidRDefault="00C939B7" w:rsidP="00D16728">
      <w:pPr>
        <w:spacing w:line="240" w:lineRule="auto"/>
        <w:rPr>
          <w:rFonts w:ascii="Tahoma" w:hAnsi="Tahoma" w:cs="Tahoma"/>
          <w:szCs w:val="20"/>
        </w:rPr>
      </w:pPr>
      <w:r w:rsidRPr="001A3CB0">
        <w:rPr>
          <w:rFonts w:ascii="Tahoma" w:hAnsi="Tahoma" w:cs="Tahoma"/>
          <w:szCs w:val="20"/>
        </w:rPr>
        <w:t>(Objednatel a Zhotovitel dále společně též označováni jako „</w:t>
      </w:r>
      <w:r w:rsidRPr="001A3CB0">
        <w:rPr>
          <w:rFonts w:ascii="Tahoma" w:hAnsi="Tahoma" w:cs="Tahoma"/>
          <w:b/>
          <w:szCs w:val="20"/>
        </w:rPr>
        <w:t>Smluvní strany</w:t>
      </w:r>
      <w:r w:rsidRPr="001A3CB0">
        <w:rPr>
          <w:rFonts w:ascii="Tahoma" w:hAnsi="Tahoma" w:cs="Tahoma"/>
          <w:szCs w:val="20"/>
        </w:rPr>
        <w:t>“ nebo jednotlivě „</w:t>
      </w:r>
      <w:r w:rsidRPr="001A3CB0">
        <w:rPr>
          <w:rFonts w:ascii="Tahoma" w:hAnsi="Tahoma" w:cs="Tahoma"/>
          <w:b/>
          <w:szCs w:val="20"/>
        </w:rPr>
        <w:t>Smluvní strana</w:t>
      </w:r>
      <w:r w:rsidRPr="001A3CB0">
        <w:rPr>
          <w:rFonts w:ascii="Tahoma" w:hAnsi="Tahoma" w:cs="Tahoma"/>
          <w:szCs w:val="20"/>
        </w:rPr>
        <w:t>“)</w:t>
      </w:r>
    </w:p>
    <w:p w14:paraId="243E6379" w14:textId="77777777" w:rsidR="00C939B7" w:rsidRPr="001A3CB0" w:rsidRDefault="00C939B7" w:rsidP="00D16728">
      <w:pPr>
        <w:spacing w:line="240" w:lineRule="auto"/>
        <w:rPr>
          <w:rFonts w:ascii="Tahoma" w:hAnsi="Tahoma" w:cs="Tahoma"/>
          <w:szCs w:val="20"/>
        </w:rPr>
      </w:pPr>
    </w:p>
    <w:p w14:paraId="6A800A4E" w14:textId="180A2E18" w:rsidR="00C939B7" w:rsidRPr="001A3CB0" w:rsidRDefault="00C939B7" w:rsidP="00B66C05">
      <w:pPr>
        <w:spacing w:line="240" w:lineRule="auto"/>
        <w:jc w:val="center"/>
        <w:rPr>
          <w:rFonts w:ascii="Tahoma" w:hAnsi="Tahoma" w:cs="Tahoma"/>
          <w:szCs w:val="20"/>
        </w:rPr>
      </w:pPr>
      <w:r w:rsidRPr="001A3CB0">
        <w:rPr>
          <w:rFonts w:ascii="Tahoma" w:hAnsi="Tahoma" w:cs="Tahoma"/>
          <w:szCs w:val="20"/>
        </w:rPr>
        <w:t>uzavřeli níže uvedeného dne, měsíce a roku tuto smlouvu o dílo (dále jen „</w:t>
      </w:r>
      <w:r w:rsidR="00B66C05" w:rsidRPr="001A3CB0">
        <w:rPr>
          <w:rFonts w:ascii="Tahoma" w:hAnsi="Tahoma" w:cs="Tahoma"/>
          <w:b/>
          <w:szCs w:val="20"/>
        </w:rPr>
        <w:t>s</w:t>
      </w:r>
      <w:r w:rsidRPr="001A3CB0">
        <w:rPr>
          <w:rFonts w:ascii="Tahoma" w:hAnsi="Tahoma" w:cs="Tahoma"/>
          <w:b/>
          <w:szCs w:val="20"/>
        </w:rPr>
        <w:t>mlouva</w:t>
      </w:r>
      <w:r w:rsidRPr="001A3CB0">
        <w:rPr>
          <w:rFonts w:ascii="Tahoma" w:hAnsi="Tahoma" w:cs="Tahoma"/>
          <w:szCs w:val="20"/>
        </w:rPr>
        <w:t>“):</w:t>
      </w:r>
    </w:p>
    <w:p w14:paraId="4D183637" w14:textId="77777777" w:rsidR="00C939B7" w:rsidRPr="001A3CB0" w:rsidRDefault="00C939B7" w:rsidP="00D16728">
      <w:pPr>
        <w:spacing w:line="240" w:lineRule="auto"/>
        <w:rPr>
          <w:rFonts w:ascii="Tahoma" w:hAnsi="Tahoma" w:cs="Tahoma"/>
          <w:szCs w:val="20"/>
        </w:rPr>
      </w:pPr>
    </w:p>
    <w:p w14:paraId="34E4BAB1" w14:textId="77777777" w:rsidR="00C939B7" w:rsidRPr="001A3CB0" w:rsidRDefault="00C939B7" w:rsidP="00D16728">
      <w:pPr>
        <w:pStyle w:val="Nadpis2"/>
        <w:tabs>
          <w:tab w:val="clear" w:pos="510"/>
          <w:tab w:val="left" w:pos="426"/>
        </w:tabs>
        <w:spacing w:line="240" w:lineRule="auto"/>
        <w:ind w:left="426" w:hanging="426"/>
        <w:rPr>
          <w:rFonts w:ascii="Tahoma" w:hAnsi="Tahoma" w:cs="Tahoma"/>
          <w:szCs w:val="20"/>
        </w:rPr>
      </w:pPr>
      <w:r w:rsidRPr="001A3CB0">
        <w:rPr>
          <w:rFonts w:ascii="Tahoma" w:hAnsi="Tahoma" w:cs="Tahoma"/>
          <w:szCs w:val="20"/>
        </w:rPr>
        <w:t>Úvodní ustanovení</w:t>
      </w:r>
    </w:p>
    <w:p w14:paraId="45DAE28E" w14:textId="2359C714" w:rsidR="00AB5899" w:rsidRPr="001A3CB0" w:rsidRDefault="00F9092F" w:rsidP="00F634A5">
      <w:pPr>
        <w:pStyle w:val="slovanseznam2"/>
        <w:tabs>
          <w:tab w:val="clear" w:pos="1191"/>
          <w:tab w:val="num" w:pos="426"/>
        </w:tabs>
        <w:spacing w:line="240" w:lineRule="auto"/>
        <w:ind w:hanging="765"/>
        <w:rPr>
          <w:rFonts w:ascii="Tahoma" w:hAnsi="Tahoma" w:cs="Tahoma"/>
        </w:rPr>
      </w:pPr>
      <w:r w:rsidRPr="001A3CB0">
        <w:rPr>
          <w:rFonts w:ascii="Tahoma" w:hAnsi="Tahoma" w:cs="Tahoma"/>
        </w:rPr>
        <w:t xml:space="preserve">Tato </w:t>
      </w:r>
      <w:r w:rsidR="001F453A" w:rsidRPr="001A3CB0">
        <w:rPr>
          <w:rFonts w:ascii="Tahoma" w:hAnsi="Tahoma" w:cs="Tahoma"/>
        </w:rPr>
        <w:t>S</w:t>
      </w:r>
      <w:r w:rsidRPr="001A3CB0">
        <w:rPr>
          <w:rFonts w:ascii="Tahoma" w:hAnsi="Tahoma" w:cs="Tahoma"/>
        </w:rPr>
        <w:t xml:space="preserve">mlouva je uzavírána na základě výsledku </w:t>
      </w:r>
      <w:r w:rsidR="00AB5899" w:rsidRPr="001A3CB0">
        <w:rPr>
          <w:rFonts w:ascii="Tahoma" w:hAnsi="Tahoma" w:cs="Tahoma"/>
        </w:rPr>
        <w:t>výběrového řízení s názvem „</w:t>
      </w:r>
      <w:r w:rsidR="00F634A5" w:rsidRPr="001A3CB0">
        <w:rPr>
          <w:rFonts w:ascii="Tahoma" w:hAnsi="Tahoma" w:cs="Tahoma"/>
          <w:i/>
          <w:iCs/>
        </w:rPr>
        <w:t>Revitalizace náměstí Republiky v Doksech – projektová dokumentace</w:t>
      </w:r>
      <w:r w:rsidR="006823F8">
        <w:rPr>
          <w:rFonts w:ascii="Tahoma" w:hAnsi="Tahoma" w:cs="Tahoma"/>
          <w:i/>
          <w:iCs/>
        </w:rPr>
        <w:t xml:space="preserve"> (opakované výběrové řízení)</w:t>
      </w:r>
      <w:r w:rsidR="00AB5899" w:rsidRPr="001A3CB0">
        <w:rPr>
          <w:rFonts w:ascii="Tahoma" w:hAnsi="Tahoma" w:cs="Tahoma"/>
        </w:rPr>
        <w:t>“ zadávaného jako veřejná zakázka malého rozsahu v souladu s ustanovením § 31 zákona č. 134/2016 Sb., o zadávání veřejných zakázek v platném znění (dále jen „ZZVZ“).</w:t>
      </w:r>
    </w:p>
    <w:p w14:paraId="564AEC34" w14:textId="77777777" w:rsidR="00AB5899" w:rsidRPr="001A3CB0" w:rsidRDefault="00AB5899" w:rsidP="00D16728">
      <w:pPr>
        <w:pStyle w:val="Nadpis2"/>
        <w:spacing w:line="240" w:lineRule="auto"/>
        <w:rPr>
          <w:rFonts w:ascii="Tahoma" w:hAnsi="Tahoma" w:cs="Tahoma"/>
          <w:szCs w:val="20"/>
        </w:rPr>
      </w:pPr>
      <w:r w:rsidRPr="001A3CB0">
        <w:rPr>
          <w:rFonts w:ascii="Tahoma" w:hAnsi="Tahoma" w:cs="Tahoma"/>
          <w:szCs w:val="20"/>
        </w:rPr>
        <w:lastRenderedPageBreak/>
        <w:t>Předmět smlouvy</w:t>
      </w:r>
    </w:p>
    <w:p w14:paraId="6EDD493E" w14:textId="021CB1D0" w:rsidR="003A10DC" w:rsidRPr="001A3CB0" w:rsidRDefault="003A10DC" w:rsidP="003A10DC">
      <w:pPr>
        <w:pStyle w:val="slovanseznam2"/>
        <w:rPr>
          <w:rFonts w:ascii="Tahoma" w:hAnsi="Tahoma" w:cs="Tahoma"/>
        </w:rPr>
      </w:pPr>
      <w:bookmarkStart w:id="0" w:name="_Ref337020311"/>
      <w:r w:rsidRPr="001A3CB0">
        <w:rPr>
          <w:rFonts w:ascii="Tahoma" w:hAnsi="Tahoma" w:cs="Tahoma"/>
        </w:rPr>
        <w:t xml:space="preserve">Zhotovitel se touto smlouvou zavazuje vytvořit pro objednatele řádně a včas, na svůj náklad a nebezpečí sjednané dílo „zpracování projektové dokumentace“ specifikované dle článku </w:t>
      </w:r>
      <w:r w:rsidR="006B5D85">
        <w:rPr>
          <w:rFonts w:ascii="Tahoma" w:hAnsi="Tahoma" w:cs="Tahoma"/>
        </w:rPr>
        <w:t xml:space="preserve">       </w:t>
      </w:r>
      <w:r w:rsidR="00194EB3" w:rsidRPr="001A3CB0">
        <w:rPr>
          <w:rFonts w:ascii="Tahoma" w:hAnsi="Tahoma" w:cs="Tahoma"/>
        </w:rPr>
        <w:t>3</w:t>
      </w:r>
      <w:r w:rsidRPr="001A3CB0">
        <w:rPr>
          <w:rFonts w:ascii="Tahoma" w:hAnsi="Tahoma" w:cs="Tahoma"/>
        </w:rPr>
        <w:t xml:space="preserve">. této smlouvy týkající se stavby </w:t>
      </w:r>
      <w:r w:rsidRPr="001A3CB0">
        <w:rPr>
          <w:rFonts w:ascii="Tahoma" w:hAnsi="Tahoma" w:cs="Tahoma"/>
          <w:b/>
        </w:rPr>
        <w:t>„</w:t>
      </w:r>
      <w:r w:rsidRPr="001A3CB0">
        <w:rPr>
          <w:rFonts w:ascii="Tahoma" w:hAnsi="Tahoma" w:cs="Tahoma"/>
          <w:i/>
          <w:iCs/>
        </w:rPr>
        <w:t>Revitalizace náměstí Republiky v</w:t>
      </w:r>
      <w:r w:rsidR="006B5D85">
        <w:rPr>
          <w:rFonts w:ascii="Tahoma" w:hAnsi="Tahoma" w:cs="Tahoma"/>
          <w:i/>
          <w:iCs/>
        </w:rPr>
        <w:t> </w:t>
      </w:r>
      <w:r w:rsidRPr="001A3CB0">
        <w:rPr>
          <w:rFonts w:ascii="Tahoma" w:hAnsi="Tahoma" w:cs="Tahoma"/>
          <w:i/>
          <w:iCs/>
        </w:rPr>
        <w:t>Dokse</w:t>
      </w:r>
      <w:r w:rsidR="006B5D85">
        <w:rPr>
          <w:rFonts w:ascii="Tahoma" w:hAnsi="Tahoma" w:cs="Tahoma"/>
          <w:i/>
          <w:iCs/>
        </w:rPr>
        <w:t>ch“</w:t>
      </w:r>
      <w:r w:rsidRPr="001A3CB0">
        <w:rPr>
          <w:rFonts w:ascii="Tahoma" w:hAnsi="Tahoma" w:cs="Tahoma"/>
          <w:bCs/>
        </w:rPr>
        <w:t>,</w:t>
      </w:r>
      <w:r w:rsidRPr="001A3CB0">
        <w:rPr>
          <w:rFonts w:ascii="Tahoma" w:hAnsi="Tahoma" w:cs="Tahoma"/>
          <w:i/>
        </w:rPr>
        <w:t xml:space="preserve"> </w:t>
      </w:r>
      <w:r w:rsidRPr="001A3CB0">
        <w:rPr>
          <w:rFonts w:ascii="Tahoma" w:hAnsi="Tahoma" w:cs="Tahoma"/>
        </w:rPr>
        <w:t xml:space="preserve">včetně </w:t>
      </w:r>
      <w:r w:rsidR="007D2467">
        <w:rPr>
          <w:rFonts w:ascii="Tahoma" w:hAnsi="Tahoma" w:cs="Tahoma"/>
        </w:rPr>
        <w:t xml:space="preserve">předprojektové přípravy a </w:t>
      </w:r>
      <w:r w:rsidRPr="001A3CB0">
        <w:rPr>
          <w:rFonts w:ascii="Tahoma" w:hAnsi="Tahoma" w:cs="Tahoma"/>
        </w:rPr>
        <w:t xml:space="preserve">zajištění inženýrské činnosti za účelem získání </w:t>
      </w:r>
      <w:r w:rsidR="00B90C1E" w:rsidRPr="001A3CB0">
        <w:rPr>
          <w:rFonts w:ascii="Tahoma" w:hAnsi="Tahoma" w:cs="Tahoma"/>
        </w:rPr>
        <w:t>rozhodnutí o povolení záměru stavby</w:t>
      </w:r>
      <w:r w:rsidR="00B90C1E">
        <w:rPr>
          <w:rFonts w:ascii="Tahoma" w:hAnsi="Tahoma" w:cs="Tahoma"/>
        </w:rPr>
        <w:t>.</w:t>
      </w:r>
    </w:p>
    <w:p w14:paraId="3A4FCA2F" w14:textId="77777777" w:rsidR="003A10DC" w:rsidRPr="001A3CB0" w:rsidRDefault="003A10DC" w:rsidP="003A10DC">
      <w:pPr>
        <w:pStyle w:val="slovanseznam2"/>
        <w:rPr>
          <w:rFonts w:ascii="Tahoma" w:hAnsi="Tahoma" w:cs="Tahoma"/>
          <w:sz w:val="22"/>
        </w:rPr>
      </w:pPr>
      <w:r w:rsidRPr="001A3CB0">
        <w:rPr>
          <w:rFonts w:ascii="Tahoma" w:hAnsi="Tahoma" w:cs="Tahoma"/>
        </w:rPr>
        <w:t>Objednatel se zavazuje dílo převzít a zaplatit za něj zhotoviteli odměnu ve výši a za podmínek sjednaných v této smlouvě</w:t>
      </w:r>
      <w:r w:rsidRPr="001A3CB0">
        <w:rPr>
          <w:rFonts w:ascii="Tahoma" w:hAnsi="Tahoma" w:cs="Tahoma"/>
          <w:sz w:val="22"/>
        </w:rPr>
        <w:t>.</w:t>
      </w:r>
    </w:p>
    <w:p w14:paraId="05837DBA" w14:textId="35C60F0C" w:rsidR="00AB5899" w:rsidRPr="001A3CB0" w:rsidRDefault="00AB5899" w:rsidP="003A10DC">
      <w:pPr>
        <w:pStyle w:val="Nadpis2"/>
        <w:spacing w:line="240" w:lineRule="auto"/>
        <w:rPr>
          <w:rFonts w:ascii="Tahoma" w:hAnsi="Tahoma" w:cs="Tahoma"/>
          <w:szCs w:val="20"/>
        </w:rPr>
      </w:pPr>
      <w:r w:rsidRPr="001A3CB0">
        <w:rPr>
          <w:rFonts w:ascii="Tahoma" w:hAnsi="Tahoma" w:cs="Tahoma"/>
          <w:szCs w:val="20"/>
        </w:rPr>
        <w:t xml:space="preserve">Předmětem Díla </w:t>
      </w:r>
    </w:p>
    <w:p w14:paraId="42BD142A" w14:textId="2A8ED40B" w:rsidR="003A10DC" w:rsidRPr="001A3CB0" w:rsidRDefault="003A10DC" w:rsidP="003A10DC">
      <w:pPr>
        <w:pStyle w:val="slovanseznam2"/>
        <w:rPr>
          <w:rFonts w:ascii="Tahoma" w:hAnsi="Tahoma" w:cs="Tahoma"/>
        </w:rPr>
      </w:pPr>
      <w:r w:rsidRPr="001A3CB0">
        <w:rPr>
          <w:rFonts w:ascii="Tahoma" w:hAnsi="Tahoma" w:cs="Tahoma"/>
        </w:rPr>
        <w:t>Předmět</w:t>
      </w:r>
      <w:r w:rsidR="006B5D85">
        <w:rPr>
          <w:rFonts w:ascii="Tahoma" w:hAnsi="Tahoma" w:cs="Tahoma"/>
        </w:rPr>
        <w:t>em</w:t>
      </w:r>
      <w:r w:rsidRPr="001A3CB0">
        <w:rPr>
          <w:rFonts w:ascii="Tahoma" w:hAnsi="Tahoma" w:cs="Tahoma"/>
        </w:rPr>
        <w:t xml:space="preserve"> díla</w:t>
      </w:r>
      <w:r w:rsidR="000A546F" w:rsidRPr="001A3CB0">
        <w:rPr>
          <w:rFonts w:ascii="Tahoma" w:hAnsi="Tahoma" w:cs="Tahoma"/>
          <w:szCs w:val="20"/>
        </w:rPr>
        <w:t xml:space="preserve"> </w:t>
      </w:r>
      <w:r w:rsidR="006B5D85">
        <w:rPr>
          <w:rFonts w:ascii="Tahoma" w:hAnsi="Tahoma" w:cs="Tahoma"/>
          <w:szCs w:val="20"/>
        </w:rPr>
        <w:t xml:space="preserve">je </w:t>
      </w:r>
      <w:r w:rsidR="000A546F" w:rsidRPr="001A3CB0">
        <w:rPr>
          <w:rFonts w:ascii="Tahoma" w:hAnsi="Tahoma" w:cs="Tahoma"/>
          <w:szCs w:val="20"/>
        </w:rPr>
        <w:t xml:space="preserve">zpracování projektové dokumentace na základě </w:t>
      </w:r>
      <w:bookmarkStart w:id="1" w:name="_Hlk200611726"/>
      <w:r w:rsidR="000A546F" w:rsidRPr="001A3CB0">
        <w:rPr>
          <w:rFonts w:ascii="Tahoma" w:hAnsi="Tahoma" w:cs="Tahoma"/>
          <w:szCs w:val="20"/>
        </w:rPr>
        <w:t xml:space="preserve">studie krajinářského řešení prostoru náměstí Republiky v Doksech </w:t>
      </w:r>
      <w:bookmarkEnd w:id="1"/>
      <w:r w:rsidR="000A546F" w:rsidRPr="001A3CB0">
        <w:rPr>
          <w:rFonts w:ascii="Tahoma" w:hAnsi="Tahoma" w:cs="Tahoma"/>
          <w:szCs w:val="20"/>
        </w:rPr>
        <w:t>(</w:t>
      </w:r>
      <w:r w:rsidR="00D62C78" w:rsidRPr="001A3CB0">
        <w:rPr>
          <w:rFonts w:ascii="Tahoma" w:hAnsi="Tahoma" w:cs="Tahoma"/>
          <w:szCs w:val="20"/>
        </w:rPr>
        <w:t>viz bod 3.9 této smlouvy</w:t>
      </w:r>
      <w:r w:rsidR="000A546F" w:rsidRPr="001A3CB0">
        <w:rPr>
          <w:rFonts w:ascii="Tahoma" w:hAnsi="Tahoma" w:cs="Tahoma"/>
          <w:szCs w:val="20"/>
        </w:rPr>
        <w:t xml:space="preserve">) a zajištění související inženýrské činnosti. </w:t>
      </w:r>
      <w:r w:rsidR="000A546F" w:rsidRPr="001A3CB0">
        <w:rPr>
          <w:rFonts w:ascii="Tahoma" w:hAnsi="Tahoma" w:cs="Tahoma"/>
        </w:rPr>
        <w:t>Předmět díla zahrnuje:</w:t>
      </w:r>
    </w:p>
    <w:p w14:paraId="56106521" w14:textId="5A88CF29" w:rsidR="00F634A5" w:rsidRPr="001A3CB0" w:rsidRDefault="003A10DC" w:rsidP="003A10DC">
      <w:pPr>
        <w:pStyle w:val="slovanseznam3"/>
        <w:rPr>
          <w:rFonts w:ascii="Tahoma" w:hAnsi="Tahoma" w:cs="Tahoma"/>
        </w:rPr>
      </w:pPr>
      <w:r w:rsidRPr="001A3CB0">
        <w:rPr>
          <w:rFonts w:ascii="Tahoma" w:hAnsi="Tahoma" w:cs="Tahoma"/>
        </w:rPr>
        <w:t>P</w:t>
      </w:r>
      <w:r w:rsidR="00F634A5" w:rsidRPr="001A3CB0">
        <w:rPr>
          <w:rFonts w:ascii="Tahoma" w:hAnsi="Tahoma" w:cs="Tahoma"/>
        </w:rPr>
        <w:t>ředprojektov</w:t>
      </w:r>
      <w:r w:rsidRPr="001A3CB0">
        <w:rPr>
          <w:rFonts w:ascii="Tahoma" w:hAnsi="Tahoma" w:cs="Tahoma"/>
        </w:rPr>
        <w:t xml:space="preserve">ou </w:t>
      </w:r>
      <w:r w:rsidR="00F634A5" w:rsidRPr="001A3CB0">
        <w:rPr>
          <w:rFonts w:ascii="Tahoma" w:hAnsi="Tahoma" w:cs="Tahoma"/>
        </w:rPr>
        <w:t>příprav</w:t>
      </w:r>
      <w:r w:rsidRPr="001A3CB0">
        <w:rPr>
          <w:rFonts w:ascii="Tahoma" w:hAnsi="Tahoma" w:cs="Tahoma"/>
        </w:rPr>
        <w:t>u</w:t>
      </w:r>
      <w:r w:rsidR="00F634A5" w:rsidRPr="001A3CB0">
        <w:rPr>
          <w:rFonts w:ascii="Tahoma" w:hAnsi="Tahoma" w:cs="Tahoma"/>
        </w:rPr>
        <w:t xml:space="preserve"> </w:t>
      </w:r>
    </w:p>
    <w:p w14:paraId="4E048BAA" w14:textId="3BB940BA" w:rsidR="00F634A5" w:rsidRPr="001A3CB0" w:rsidRDefault="00F634A5" w:rsidP="007307E9">
      <w:pPr>
        <w:numPr>
          <w:ilvl w:val="1"/>
          <w:numId w:val="3"/>
        </w:numPr>
        <w:suppressAutoHyphens/>
        <w:spacing w:line="240" w:lineRule="auto"/>
        <w:ind w:left="2835" w:hanging="708"/>
        <w:rPr>
          <w:rFonts w:ascii="Tahoma" w:hAnsi="Tahoma" w:cs="Tahoma"/>
          <w:szCs w:val="20"/>
        </w:rPr>
      </w:pPr>
      <w:r w:rsidRPr="001A3CB0">
        <w:rPr>
          <w:rFonts w:ascii="Tahoma" w:hAnsi="Tahoma" w:cs="Tahoma"/>
          <w:szCs w:val="20"/>
        </w:rPr>
        <w:t xml:space="preserve">ověření a vyhodnocení studie krajinářského řešení zejména s ohledem na proveditelnost navrženého řešení, soulad s legislativou, ČSN, požadavky správců sítí a DOSS </w:t>
      </w:r>
      <w:r w:rsidR="00D647DE" w:rsidRPr="001A3CB0">
        <w:rPr>
          <w:rFonts w:ascii="Tahoma" w:hAnsi="Tahoma" w:cs="Tahoma"/>
          <w:szCs w:val="20"/>
        </w:rPr>
        <w:t>aj.</w:t>
      </w:r>
      <w:r w:rsidR="00D647DE" w:rsidRPr="00D647DE">
        <w:rPr>
          <w:rFonts w:ascii="Tahoma" w:hAnsi="Tahoma" w:cs="Tahoma"/>
          <w:color w:val="EE0000"/>
          <w:szCs w:val="20"/>
        </w:rPr>
        <w:t xml:space="preserve"> </w:t>
      </w:r>
      <w:bookmarkStart w:id="2" w:name="_Hlk206578355"/>
      <w:r w:rsidR="00D647DE" w:rsidRPr="00D647DE">
        <w:rPr>
          <w:rFonts w:ascii="Tahoma" w:hAnsi="Tahoma" w:cs="Tahoma"/>
          <w:szCs w:val="20"/>
        </w:rPr>
        <w:t xml:space="preserve"> </w:t>
      </w:r>
      <w:bookmarkEnd w:id="2"/>
    </w:p>
    <w:p w14:paraId="1F6EC915" w14:textId="77777777" w:rsidR="00F634A5" w:rsidRPr="001A3CB0" w:rsidRDefault="00F634A5" w:rsidP="007307E9">
      <w:pPr>
        <w:numPr>
          <w:ilvl w:val="1"/>
          <w:numId w:val="3"/>
        </w:numPr>
        <w:suppressAutoHyphens/>
        <w:spacing w:line="240" w:lineRule="auto"/>
        <w:ind w:left="2127" w:firstLine="0"/>
        <w:rPr>
          <w:rFonts w:ascii="Tahoma" w:hAnsi="Tahoma" w:cs="Tahoma"/>
          <w:szCs w:val="20"/>
        </w:rPr>
      </w:pPr>
      <w:r w:rsidRPr="001A3CB0">
        <w:rPr>
          <w:rFonts w:ascii="Tahoma" w:hAnsi="Tahoma" w:cs="Tahoma"/>
          <w:szCs w:val="20"/>
        </w:rPr>
        <w:t>ověření průběhu a stavu inženýrských sítí</w:t>
      </w:r>
    </w:p>
    <w:p w14:paraId="7824F9AD" w14:textId="7595A9B5" w:rsidR="00F634A5" w:rsidRPr="001A3CB0" w:rsidRDefault="00F634A5" w:rsidP="007307E9">
      <w:pPr>
        <w:numPr>
          <w:ilvl w:val="1"/>
          <w:numId w:val="3"/>
        </w:numPr>
        <w:suppressAutoHyphens/>
        <w:spacing w:line="240" w:lineRule="auto"/>
        <w:ind w:left="2835" w:hanging="708"/>
        <w:rPr>
          <w:rFonts w:ascii="Tahoma" w:hAnsi="Tahoma" w:cs="Tahoma"/>
          <w:szCs w:val="20"/>
        </w:rPr>
      </w:pPr>
      <w:r w:rsidRPr="001A3CB0">
        <w:rPr>
          <w:rFonts w:ascii="Tahoma" w:hAnsi="Tahoma" w:cs="Tahoma"/>
          <w:szCs w:val="20"/>
        </w:rPr>
        <w:t xml:space="preserve">upřesnění podoby a technologického řešení vodních prvků, podoby a </w:t>
      </w:r>
      <w:r w:rsidR="007307E9" w:rsidRPr="001A3CB0">
        <w:rPr>
          <w:rFonts w:ascii="Tahoma" w:hAnsi="Tahoma" w:cs="Tahoma"/>
          <w:szCs w:val="20"/>
        </w:rPr>
        <w:t xml:space="preserve">  </w:t>
      </w:r>
      <w:r w:rsidRPr="001A3CB0">
        <w:rPr>
          <w:rFonts w:ascii="Tahoma" w:hAnsi="Tahoma" w:cs="Tahoma"/>
          <w:szCs w:val="20"/>
        </w:rPr>
        <w:t xml:space="preserve">umístění kiosku, mobiliáře, veřejného osvětlené apod. </w:t>
      </w:r>
    </w:p>
    <w:p w14:paraId="3D8B53E4" w14:textId="77777777" w:rsidR="00F634A5" w:rsidRPr="001A3CB0" w:rsidRDefault="00F634A5" w:rsidP="003A10DC">
      <w:pPr>
        <w:pStyle w:val="slovanseznam3"/>
        <w:rPr>
          <w:rFonts w:ascii="Tahoma" w:hAnsi="Tahoma" w:cs="Tahoma"/>
        </w:rPr>
      </w:pPr>
      <w:r w:rsidRPr="001A3CB0">
        <w:rPr>
          <w:rFonts w:ascii="Tahoma" w:hAnsi="Tahoma" w:cs="Tahoma"/>
        </w:rPr>
        <w:t>zpracování dokumentace pro povolení záměru stavby, včetně související inženýrské činnosti a zajištění rozhodnutí o povolení záměru stavby</w:t>
      </w:r>
    </w:p>
    <w:p w14:paraId="3421EB0E" w14:textId="386B532A" w:rsidR="00111AFC" w:rsidRPr="001A3CB0" w:rsidRDefault="00F634A5" w:rsidP="00111AFC">
      <w:pPr>
        <w:pStyle w:val="slovanseznam3"/>
        <w:rPr>
          <w:rFonts w:ascii="Tahoma" w:hAnsi="Tahoma" w:cs="Tahoma"/>
        </w:rPr>
      </w:pPr>
      <w:r w:rsidRPr="001A3CB0">
        <w:rPr>
          <w:rFonts w:ascii="Tahoma" w:hAnsi="Tahoma" w:cs="Tahoma"/>
        </w:rPr>
        <w:t xml:space="preserve">zpracování dokumentace pro provádění stavby včetně položkového rozpočtu a neoceněného soupisu stavebních prací, dodávek a služeb s výkazem výměr </w:t>
      </w:r>
    </w:p>
    <w:p w14:paraId="13413CDE" w14:textId="276430A2" w:rsidR="007D2467" w:rsidRPr="007D2467" w:rsidRDefault="00111AFC" w:rsidP="007D2467">
      <w:pPr>
        <w:pStyle w:val="slovanseznam2"/>
        <w:rPr>
          <w:rFonts w:ascii="Tahoma" w:hAnsi="Tahoma" w:cs="Tahoma"/>
        </w:rPr>
      </w:pPr>
      <w:r w:rsidRPr="001A3CB0">
        <w:rPr>
          <w:rFonts w:ascii="Tahoma" w:hAnsi="Tahoma" w:cs="Tahoma"/>
        </w:rPr>
        <w:t xml:space="preserve">Veškeré projektové dokumentace budou obsahovat příslušné dokladové části a budou zpracovány </w:t>
      </w:r>
      <w:r w:rsidR="007D2467">
        <w:rPr>
          <w:rFonts w:ascii="Tahoma" w:hAnsi="Tahoma" w:cs="Tahoma"/>
        </w:rPr>
        <w:t>v souladu se zak.</w:t>
      </w:r>
      <w:r w:rsidR="007D2467" w:rsidRPr="007D2467">
        <w:rPr>
          <w:rFonts w:ascii="Tahoma" w:hAnsi="Tahoma" w:cs="Tahoma"/>
        </w:rPr>
        <w:t xml:space="preserve"> č. 283/2021 Sb., Stavební zákon</w:t>
      </w:r>
      <w:r w:rsidR="007D2467" w:rsidRPr="007D2467">
        <w:t xml:space="preserve"> </w:t>
      </w:r>
      <w:r w:rsidR="007D2467" w:rsidRPr="007D2467">
        <w:rPr>
          <w:rFonts w:ascii="Tahoma" w:hAnsi="Tahoma" w:cs="Tahoma"/>
        </w:rPr>
        <w:t>a ve struktuře a v rozsahu dle platných vyhlášek Ministerstva pro místní rozvoj ČR o dokumentaci staveb – vyhl</w:t>
      </w:r>
      <w:r w:rsidR="007D2467">
        <w:rPr>
          <w:rFonts w:ascii="Tahoma" w:hAnsi="Tahoma" w:cs="Tahoma"/>
        </w:rPr>
        <w:t>áška</w:t>
      </w:r>
      <w:r w:rsidR="007D2467" w:rsidRPr="007D2467">
        <w:rPr>
          <w:rFonts w:ascii="Tahoma" w:hAnsi="Tahoma" w:cs="Tahoma"/>
        </w:rPr>
        <w:t xml:space="preserve"> č.131/2024 Sb. o dokumentaci staveb, a dále dle požadavků na obsah a detailnost zpracování jednotlivých stupňů dokumentace. Projektová dokumentace bude zpracována v souladu s požadavky zák. č. 309/2006 Sb., o zajištění dalších podmínek bezpečnosti a ochrany zdraví při práci a součástí plnění dle této </w:t>
      </w:r>
      <w:r w:rsidR="007D2467">
        <w:rPr>
          <w:rFonts w:ascii="Tahoma" w:hAnsi="Tahoma" w:cs="Tahoma"/>
        </w:rPr>
        <w:t>s</w:t>
      </w:r>
      <w:r w:rsidR="007D2467" w:rsidRPr="007D2467">
        <w:rPr>
          <w:rFonts w:ascii="Tahoma" w:hAnsi="Tahoma" w:cs="Tahoma"/>
        </w:rPr>
        <w:t>mlouvy je také zpracování příslušných částí projektové dokumentace dle zák. č. 309/2006 Sb. Projektová dokumentace pro provádění stavby bude splňovat požadavky ZZVZ a vyhlášky č. 169/2016 Sb.,</w:t>
      </w:r>
      <w:r w:rsidR="006B5D85">
        <w:rPr>
          <w:rFonts w:ascii="Tahoma" w:hAnsi="Tahoma" w:cs="Tahoma"/>
        </w:rPr>
        <w:t xml:space="preserve"> </w:t>
      </w:r>
      <w:r w:rsidR="006B5D85" w:rsidRPr="006B5D85">
        <w:rPr>
          <w:rFonts w:ascii="Tahoma" w:hAnsi="Tahoma" w:cs="Tahoma"/>
        </w:rPr>
        <w:t>o stanovení rozsahu dokumentace veřejné zakázky na stavební práce a soupisu stavebních prací, dodávek a služeb s výkazem výměr</w:t>
      </w:r>
      <w:r w:rsidR="006B5D85">
        <w:rPr>
          <w:rFonts w:ascii="Tahoma" w:hAnsi="Tahoma" w:cs="Tahoma"/>
        </w:rPr>
        <w:t xml:space="preserve">, </w:t>
      </w:r>
      <w:r w:rsidR="007D2467" w:rsidRPr="007D2467">
        <w:rPr>
          <w:rFonts w:ascii="Tahoma" w:hAnsi="Tahoma" w:cs="Tahoma"/>
        </w:rPr>
        <w:t xml:space="preserve"> které jsou kladeny na zadávací dokumentaci staveb.</w:t>
      </w:r>
    </w:p>
    <w:p w14:paraId="73EBAC70" w14:textId="2FDCBFB3" w:rsidR="007963AE" w:rsidRPr="001A3CB0" w:rsidRDefault="003A10DC" w:rsidP="00BE37FE">
      <w:pPr>
        <w:pStyle w:val="slovanseznam2"/>
        <w:spacing w:line="240" w:lineRule="auto"/>
        <w:rPr>
          <w:rFonts w:ascii="Tahoma" w:hAnsi="Tahoma" w:cs="Tahoma"/>
        </w:rPr>
      </w:pPr>
      <w:r w:rsidRPr="001A3CB0">
        <w:rPr>
          <w:rFonts w:ascii="Tahoma" w:hAnsi="Tahoma" w:cs="Tahoma"/>
        </w:rPr>
        <w:t xml:space="preserve">Projektová dokumentace pro provádění stavby </w:t>
      </w:r>
      <w:r w:rsidR="00194EB3" w:rsidRPr="001A3CB0">
        <w:rPr>
          <w:rFonts w:ascii="Tahoma" w:hAnsi="Tahoma" w:cs="Tahoma"/>
        </w:rPr>
        <w:t>a</w:t>
      </w:r>
      <w:r w:rsidRPr="001A3CB0">
        <w:rPr>
          <w:rFonts w:ascii="Tahoma" w:hAnsi="Tahoma" w:cs="Tahoma"/>
        </w:rPr>
        <w:t xml:space="preserve"> soupis stavebních prací, dodávek a služeb s výkazem výměr </w:t>
      </w:r>
      <w:r w:rsidR="00194EB3" w:rsidRPr="001A3CB0">
        <w:rPr>
          <w:rFonts w:ascii="Tahoma" w:hAnsi="Tahoma" w:cs="Tahoma"/>
        </w:rPr>
        <w:t xml:space="preserve">budou použity pro výběr zhotovitele stavby a </w:t>
      </w:r>
      <w:r w:rsidRPr="001A3CB0">
        <w:rPr>
          <w:rFonts w:ascii="Tahoma" w:hAnsi="Tahoma" w:cs="Tahoma"/>
        </w:rPr>
        <w:t xml:space="preserve">musí </w:t>
      </w:r>
      <w:r w:rsidR="00194EB3" w:rsidRPr="001A3CB0">
        <w:rPr>
          <w:rFonts w:ascii="Tahoma" w:hAnsi="Tahoma" w:cs="Tahoma"/>
        </w:rPr>
        <w:t xml:space="preserve">tedy </w:t>
      </w:r>
      <w:r w:rsidRPr="001A3CB0">
        <w:rPr>
          <w:rFonts w:ascii="Tahoma" w:hAnsi="Tahoma" w:cs="Tahoma"/>
        </w:rPr>
        <w:t>splňovat podmínky stanovené v § 89 odst. 5 a 6 ZZVZ</w:t>
      </w:r>
      <w:r w:rsidR="00BE37FE" w:rsidRPr="001A3CB0">
        <w:rPr>
          <w:rFonts w:ascii="Tahoma" w:hAnsi="Tahoma" w:cs="Tahoma"/>
        </w:rPr>
        <w:t xml:space="preserve">. Tyto dokumenty </w:t>
      </w:r>
      <w:r w:rsidR="007963AE" w:rsidRPr="001A3CB0">
        <w:rPr>
          <w:rFonts w:ascii="Tahoma" w:hAnsi="Tahoma" w:cs="Tahoma"/>
        </w:rPr>
        <w:t>nesmí obsahovat přímé ani nepřímé odkazy na konkrétní dodavatele nebo výrobky, nebo patenty na vynálezy, užitné vzory, průmyslové vzory, ochranné známky nebo označení původu.</w:t>
      </w:r>
    </w:p>
    <w:p w14:paraId="1532D106" w14:textId="6BAFCF7C" w:rsidR="007963AE" w:rsidRDefault="00BE37FE" w:rsidP="00BE37FE">
      <w:pPr>
        <w:pStyle w:val="slovanseznam2"/>
        <w:numPr>
          <w:ilvl w:val="0"/>
          <w:numId w:val="0"/>
        </w:numPr>
        <w:spacing w:line="240" w:lineRule="auto"/>
        <w:ind w:left="1191"/>
        <w:rPr>
          <w:rFonts w:ascii="Tahoma" w:hAnsi="Tahoma" w:cs="Tahoma"/>
        </w:rPr>
      </w:pPr>
      <w:r w:rsidRPr="001A3CB0">
        <w:rPr>
          <w:rFonts w:ascii="Tahoma" w:hAnsi="Tahoma" w:cs="Tahoma"/>
        </w:rPr>
        <w:t xml:space="preserve">Odkaz na konkrétní dodavatele nebo výrobky, patenty na vynálezy, užitné vzory, průmyslové vzory, ochranné známky nebo označení původu je možné uvést pouze po předchozím </w:t>
      </w:r>
      <w:r w:rsidR="00C77DBB">
        <w:rPr>
          <w:rFonts w:ascii="Tahoma" w:hAnsi="Tahoma" w:cs="Tahoma"/>
        </w:rPr>
        <w:t xml:space="preserve">písemném </w:t>
      </w:r>
      <w:r w:rsidRPr="001A3CB0">
        <w:rPr>
          <w:rFonts w:ascii="Tahoma" w:hAnsi="Tahoma" w:cs="Tahoma"/>
        </w:rPr>
        <w:t xml:space="preserve">odsouhlasení ze strany objednatele a po doložení naplnění zákonného důvodu, tedy pokud je to odůvodněno předmětem veřejné zakázky nebo stanovení technických podmínek podle § 89 odst. 1 ZZVZ nemůže být dostatečně přesné nebo srozumitelné (u každého takového odkazu </w:t>
      </w:r>
      <w:r w:rsidR="002E6460">
        <w:rPr>
          <w:rFonts w:ascii="Tahoma" w:hAnsi="Tahoma" w:cs="Tahoma"/>
        </w:rPr>
        <w:t>zhotovitel</w:t>
      </w:r>
      <w:r w:rsidRPr="001A3CB0">
        <w:rPr>
          <w:rFonts w:ascii="Tahoma" w:hAnsi="Tahoma" w:cs="Tahoma"/>
        </w:rPr>
        <w:t xml:space="preserve"> uvede možnost nabídnout rovnocenné řešení).</w:t>
      </w:r>
    </w:p>
    <w:p w14:paraId="776E1B0D" w14:textId="77777777" w:rsidR="00981C5E" w:rsidRDefault="00981C5E" w:rsidP="00BE37FE">
      <w:pPr>
        <w:pStyle w:val="slovanseznam2"/>
        <w:numPr>
          <w:ilvl w:val="0"/>
          <w:numId w:val="0"/>
        </w:numPr>
        <w:spacing w:line="240" w:lineRule="auto"/>
        <w:ind w:left="1191"/>
        <w:rPr>
          <w:rFonts w:ascii="Tahoma" w:hAnsi="Tahoma" w:cs="Tahoma"/>
        </w:rPr>
      </w:pPr>
    </w:p>
    <w:p w14:paraId="7AAF42F3" w14:textId="77777777" w:rsidR="00981C5E" w:rsidRDefault="00981C5E" w:rsidP="00BE37FE">
      <w:pPr>
        <w:pStyle w:val="slovanseznam2"/>
        <w:numPr>
          <w:ilvl w:val="0"/>
          <w:numId w:val="0"/>
        </w:numPr>
        <w:spacing w:line="240" w:lineRule="auto"/>
        <w:ind w:left="1191"/>
        <w:rPr>
          <w:rFonts w:ascii="Tahoma" w:hAnsi="Tahoma" w:cs="Tahoma"/>
        </w:rPr>
      </w:pPr>
    </w:p>
    <w:p w14:paraId="1CFDE007" w14:textId="77777777" w:rsidR="00981C5E" w:rsidRPr="001A3CB0" w:rsidRDefault="00981C5E" w:rsidP="00BE37FE">
      <w:pPr>
        <w:pStyle w:val="slovanseznam2"/>
        <w:numPr>
          <w:ilvl w:val="0"/>
          <w:numId w:val="0"/>
        </w:numPr>
        <w:spacing w:line="240" w:lineRule="auto"/>
        <w:ind w:left="1191"/>
        <w:rPr>
          <w:rFonts w:ascii="Tahoma" w:hAnsi="Tahoma" w:cs="Tahoma"/>
        </w:rPr>
      </w:pPr>
    </w:p>
    <w:p w14:paraId="45BACFA2" w14:textId="19D77767" w:rsidR="00194EB3" w:rsidRPr="001A3CB0" w:rsidRDefault="00194EB3" w:rsidP="00D16728">
      <w:pPr>
        <w:pStyle w:val="slovanseznam2"/>
        <w:spacing w:line="240" w:lineRule="auto"/>
        <w:rPr>
          <w:rFonts w:ascii="Tahoma" w:hAnsi="Tahoma" w:cs="Tahoma"/>
        </w:rPr>
      </w:pPr>
      <w:r w:rsidRPr="001A3CB0">
        <w:rPr>
          <w:rFonts w:ascii="Tahoma" w:hAnsi="Tahoma" w:cs="Tahoma"/>
        </w:rPr>
        <w:t>Výkaz výměr a kontrolní rozpočet bud</w:t>
      </w:r>
      <w:r w:rsidR="00C90A02" w:rsidRPr="001A3CB0">
        <w:rPr>
          <w:rFonts w:ascii="Tahoma" w:hAnsi="Tahoma" w:cs="Tahoma"/>
        </w:rPr>
        <w:t>ou</w:t>
      </w:r>
      <w:r w:rsidRPr="001A3CB0">
        <w:rPr>
          <w:rFonts w:ascii="Tahoma" w:hAnsi="Tahoma" w:cs="Tahoma"/>
        </w:rPr>
        <w:t xml:space="preserve"> zpracovány v otevřeném fo</w:t>
      </w:r>
      <w:r w:rsidR="001A3CB0">
        <w:rPr>
          <w:rFonts w:ascii="Tahoma" w:hAnsi="Tahoma" w:cs="Tahoma"/>
        </w:rPr>
        <w:t>r</w:t>
      </w:r>
      <w:r w:rsidRPr="001A3CB0">
        <w:rPr>
          <w:rFonts w:ascii="Tahoma" w:hAnsi="Tahoma" w:cs="Tahoma"/>
        </w:rPr>
        <w:t>mátu Excel v tomto vyhotovení</w:t>
      </w:r>
    </w:p>
    <w:p w14:paraId="0E036B16" w14:textId="30C3DD9A" w:rsidR="00194EB3" w:rsidRPr="001A3CB0" w:rsidRDefault="008F7AAE" w:rsidP="00544DF6">
      <w:pPr>
        <w:pStyle w:val="slovanseznam2"/>
        <w:numPr>
          <w:ilvl w:val="0"/>
          <w:numId w:val="9"/>
        </w:numPr>
        <w:spacing w:line="240" w:lineRule="auto"/>
        <w:rPr>
          <w:rFonts w:ascii="Tahoma" w:hAnsi="Tahoma" w:cs="Tahoma"/>
        </w:rPr>
      </w:pPr>
      <w:r w:rsidRPr="001A3CB0">
        <w:rPr>
          <w:rFonts w:ascii="Tahoma" w:hAnsi="Tahoma" w:cs="Tahoma"/>
        </w:rPr>
        <w:t>Neoceněn</w:t>
      </w:r>
      <w:r w:rsidR="00C77DBB">
        <w:rPr>
          <w:rFonts w:ascii="Tahoma" w:hAnsi="Tahoma" w:cs="Tahoma"/>
        </w:rPr>
        <w:t>ý</w:t>
      </w:r>
      <w:r w:rsidRPr="001A3CB0">
        <w:rPr>
          <w:rFonts w:ascii="Tahoma" w:hAnsi="Tahoma" w:cs="Tahoma"/>
        </w:rPr>
        <w:t xml:space="preserve"> soupis stavebních prací, dodávek a služeb s výkazem výměr </w:t>
      </w:r>
      <w:r w:rsidR="00194EB3" w:rsidRPr="001A3CB0">
        <w:rPr>
          <w:rFonts w:ascii="Tahoma" w:hAnsi="Tahoma" w:cs="Tahoma"/>
        </w:rPr>
        <w:t xml:space="preserve">- jeden soubor typu zadání ve formátu Excel, který obsahuje potřebný počet listů podle soupisu prací jednotlivých objektů (všechny listy musí obsahovat stejnou strukturu informací a tato struktura musí být v soupisu prací popsána včetně formátů jednotlivých dat), dále rekapitulaci všech objektů a krycí list, kam se po doplnění jednotlivých cen všech položek soupisů správně dopočítává cena jednotlivých objektů a celková cena zakázky. V souboru nebudou uvedeny žádné ceny, všechna pole budou zamčena, kromě těch, která slouží pro doplnění nabídky účastníkem zadávacího řízení - jednotkové ceny a informace o dodavateli. </w:t>
      </w:r>
    </w:p>
    <w:p w14:paraId="4570F93C" w14:textId="5C6DFC05" w:rsidR="00194EB3" w:rsidRPr="001A3CB0" w:rsidRDefault="008F7AAE" w:rsidP="00544DF6">
      <w:pPr>
        <w:pStyle w:val="slovanseznam2"/>
        <w:numPr>
          <w:ilvl w:val="0"/>
          <w:numId w:val="9"/>
        </w:numPr>
        <w:spacing w:line="240" w:lineRule="auto"/>
        <w:rPr>
          <w:rFonts w:ascii="Tahoma" w:hAnsi="Tahoma" w:cs="Tahoma"/>
        </w:rPr>
      </w:pPr>
      <w:r w:rsidRPr="001A3CB0">
        <w:rPr>
          <w:rFonts w:ascii="Tahoma" w:hAnsi="Tahoma" w:cs="Tahoma"/>
        </w:rPr>
        <w:t>Položkový</w:t>
      </w:r>
      <w:r w:rsidR="00194EB3" w:rsidRPr="001A3CB0">
        <w:rPr>
          <w:rFonts w:ascii="Tahoma" w:hAnsi="Tahoma" w:cs="Tahoma"/>
        </w:rPr>
        <w:t xml:space="preserve"> rozpočet - jeden soubor ve formátu Excel, který obsahuje informace jako </w:t>
      </w:r>
      <w:r w:rsidR="00111AFC" w:rsidRPr="001A3CB0">
        <w:rPr>
          <w:rFonts w:ascii="Tahoma" w:hAnsi="Tahoma" w:cs="Tahoma"/>
        </w:rPr>
        <w:t>neoceněný</w:t>
      </w:r>
      <w:r w:rsidRPr="001A3CB0">
        <w:rPr>
          <w:rFonts w:ascii="Tahoma" w:hAnsi="Tahoma" w:cs="Tahoma"/>
        </w:rPr>
        <w:t xml:space="preserve"> </w:t>
      </w:r>
      <w:r w:rsidR="00C77DBB">
        <w:rPr>
          <w:rFonts w:ascii="Tahoma" w:hAnsi="Tahoma" w:cs="Tahoma"/>
        </w:rPr>
        <w:t>soupis</w:t>
      </w:r>
      <w:r w:rsidRPr="001A3CB0">
        <w:rPr>
          <w:rFonts w:ascii="Tahoma" w:hAnsi="Tahoma" w:cs="Tahoma"/>
        </w:rPr>
        <w:t xml:space="preserve"> a dále </w:t>
      </w:r>
      <w:r w:rsidRPr="001A3CB0">
        <w:rPr>
          <w:rFonts w:ascii="Tahoma" w:hAnsi="Tahoma" w:cs="Tahoma"/>
          <w:bCs/>
          <w:szCs w:val="20"/>
        </w:rPr>
        <w:t>ocenění všech položek soupisu.</w:t>
      </w:r>
      <w:r w:rsidRPr="007B1E14">
        <w:rPr>
          <w:rFonts w:ascii="Tahoma" w:hAnsi="Tahoma" w:cs="Tahoma"/>
          <w:bCs/>
          <w:szCs w:val="20"/>
        </w:rPr>
        <w:t xml:space="preserve"> Položkový rozpočet </w:t>
      </w:r>
      <w:r w:rsidR="00111AFC" w:rsidRPr="007B1E14">
        <w:rPr>
          <w:rFonts w:ascii="Tahoma" w:hAnsi="Tahoma" w:cs="Tahoma"/>
          <w:bCs/>
          <w:szCs w:val="20"/>
        </w:rPr>
        <w:t>bude zpracován v cenové soustavě URS v aktuální cenové hladině</w:t>
      </w:r>
      <w:r w:rsidRPr="001A3CB0">
        <w:rPr>
          <w:rFonts w:ascii="Tahoma" w:hAnsi="Tahoma" w:cs="Tahoma"/>
          <w:bCs/>
          <w:szCs w:val="20"/>
        </w:rPr>
        <w:t>.</w:t>
      </w:r>
    </w:p>
    <w:p w14:paraId="14AE3189" w14:textId="5A7346DE" w:rsidR="00AB5899" w:rsidRPr="001A3CB0" w:rsidRDefault="00AB5899" w:rsidP="00D16728">
      <w:pPr>
        <w:pStyle w:val="slovanseznam2"/>
        <w:spacing w:line="240" w:lineRule="auto"/>
        <w:rPr>
          <w:rFonts w:ascii="Tahoma" w:hAnsi="Tahoma" w:cs="Tahoma"/>
        </w:rPr>
      </w:pPr>
      <w:r w:rsidRPr="001A3CB0">
        <w:rPr>
          <w:rFonts w:ascii="Tahoma" w:hAnsi="Tahoma" w:cs="Tahoma"/>
        </w:rPr>
        <w:t xml:space="preserve">Realizace </w:t>
      </w:r>
      <w:r w:rsidR="0099363C">
        <w:rPr>
          <w:rFonts w:ascii="Tahoma" w:hAnsi="Tahoma" w:cs="Tahoma"/>
        </w:rPr>
        <w:t>d</w:t>
      </w:r>
      <w:r w:rsidRPr="001A3CB0">
        <w:rPr>
          <w:rFonts w:ascii="Tahoma" w:hAnsi="Tahoma" w:cs="Tahoma"/>
        </w:rPr>
        <w:t xml:space="preserve">íla bude probíhat v souladu s pokyny </w:t>
      </w:r>
      <w:r w:rsidR="0099363C">
        <w:rPr>
          <w:rFonts w:ascii="Tahoma" w:hAnsi="Tahoma" w:cs="Tahoma"/>
        </w:rPr>
        <w:t>o</w:t>
      </w:r>
      <w:r w:rsidRPr="001A3CB0">
        <w:rPr>
          <w:rFonts w:ascii="Tahoma" w:hAnsi="Tahoma" w:cs="Tahoma"/>
        </w:rPr>
        <w:t xml:space="preserve">bjednatele, dále dle obecně závazných právních předpisů, ČSN, ostatních norem a metodik upravujících přípravu staveb. Zhotovitel je povinen v průběhu zpracování dokumentace minimálně 1x za </w:t>
      </w:r>
      <w:r w:rsidR="00DA7A99">
        <w:rPr>
          <w:rFonts w:ascii="Tahoma" w:hAnsi="Tahoma" w:cs="Tahoma"/>
        </w:rPr>
        <w:t>30</w:t>
      </w:r>
      <w:r w:rsidR="00DA7A99" w:rsidRPr="001A3CB0">
        <w:rPr>
          <w:rFonts w:ascii="Tahoma" w:hAnsi="Tahoma" w:cs="Tahoma"/>
        </w:rPr>
        <w:t xml:space="preserve"> </w:t>
      </w:r>
      <w:r w:rsidR="008C1E5A" w:rsidRPr="001A3CB0">
        <w:rPr>
          <w:rFonts w:ascii="Tahoma" w:hAnsi="Tahoma" w:cs="Tahoma"/>
        </w:rPr>
        <w:t>dní</w:t>
      </w:r>
      <w:r w:rsidRPr="001A3CB0">
        <w:rPr>
          <w:rFonts w:ascii="Tahoma" w:hAnsi="Tahoma" w:cs="Tahoma"/>
        </w:rPr>
        <w:t xml:space="preserve"> přizvat </w:t>
      </w:r>
      <w:r w:rsidR="001A3CB0">
        <w:rPr>
          <w:rFonts w:ascii="Tahoma" w:hAnsi="Tahoma" w:cs="Tahoma"/>
        </w:rPr>
        <w:t>o</w:t>
      </w:r>
      <w:r w:rsidRPr="001A3CB0">
        <w:rPr>
          <w:rFonts w:ascii="Tahoma" w:hAnsi="Tahoma" w:cs="Tahoma"/>
        </w:rPr>
        <w:t xml:space="preserve">bjednatele ke konzultaci. Veškerá jednání budou probíhat v sídle </w:t>
      </w:r>
      <w:r w:rsidR="001A3CB0">
        <w:rPr>
          <w:rFonts w:ascii="Tahoma" w:hAnsi="Tahoma" w:cs="Tahoma"/>
        </w:rPr>
        <w:t>o</w:t>
      </w:r>
      <w:r w:rsidRPr="001A3CB0">
        <w:rPr>
          <w:rFonts w:ascii="Tahoma" w:hAnsi="Tahoma" w:cs="Tahoma"/>
        </w:rPr>
        <w:t xml:space="preserve">bjednatele, pokud se Smluvní strany nedohodnou jinak. Součástí plnění při zpracování projektové dokumentace jsou také veškeré práce související s přípravou a analýzou vstupních podkladů, a dále související s návrhem a přípravou všech podkladů sloužících k rozhodnutí </w:t>
      </w:r>
      <w:r w:rsidR="001A3CB0">
        <w:rPr>
          <w:rFonts w:ascii="Tahoma" w:hAnsi="Tahoma" w:cs="Tahoma"/>
        </w:rPr>
        <w:t>z</w:t>
      </w:r>
      <w:r w:rsidRPr="001A3CB0">
        <w:rPr>
          <w:rFonts w:ascii="Tahoma" w:hAnsi="Tahoma" w:cs="Tahoma"/>
        </w:rPr>
        <w:t xml:space="preserve">hotovitele </w:t>
      </w:r>
      <w:r w:rsidR="001F7568" w:rsidRPr="001A3CB0">
        <w:rPr>
          <w:rFonts w:ascii="Tahoma" w:hAnsi="Tahoma" w:cs="Tahoma"/>
        </w:rPr>
        <w:t>i </w:t>
      </w:r>
      <w:r w:rsidR="001A3CB0">
        <w:rPr>
          <w:rFonts w:ascii="Tahoma" w:hAnsi="Tahoma" w:cs="Tahoma"/>
        </w:rPr>
        <w:t>o</w:t>
      </w:r>
      <w:r w:rsidRPr="001A3CB0">
        <w:rPr>
          <w:rFonts w:ascii="Tahoma" w:hAnsi="Tahoma" w:cs="Tahoma"/>
        </w:rPr>
        <w:t xml:space="preserve">bjednatele o konkrétním technickém řešení s důrazem na optimálnost efektivnost </w:t>
      </w:r>
      <w:r w:rsidR="001F7568" w:rsidRPr="001A3CB0">
        <w:rPr>
          <w:rFonts w:ascii="Tahoma" w:hAnsi="Tahoma" w:cs="Tahoma"/>
        </w:rPr>
        <w:t>a </w:t>
      </w:r>
      <w:r w:rsidRPr="001A3CB0">
        <w:rPr>
          <w:rFonts w:ascii="Tahoma" w:hAnsi="Tahoma" w:cs="Tahoma"/>
        </w:rPr>
        <w:t>vysokou technickou úroveň tohoto řešení.</w:t>
      </w:r>
      <w:bookmarkEnd w:id="0"/>
    </w:p>
    <w:p w14:paraId="79AF0DA4" w14:textId="0097BF7F" w:rsidR="00AB5899" w:rsidRPr="001A3CB0" w:rsidRDefault="00AB5899" w:rsidP="00D16728">
      <w:pPr>
        <w:pStyle w:val="slovanseznam2"/>
        <w:spacing w:line="240" w:lineRule="auto"/>
        <w:rPr>
          <w:rFonts w:ascii="Tahoma" w:hAnsi="Tahoma" w:cs="Tahoma"/>
        </w:rPr>
      </w:pPr>
      <w:r w:rsidRPr="001A3CB0">
        <w:rPr>
          <w:rFonts w:ascii="Tahoma" w:hAnsi="Tahoma" w:cs="Tahoma"/>
        </w:rPr>
        <w:t xml:space="preserve">Součástí </w:t>
      </w:r>
      <w:r w:rsidR="0099363C">
        <w:rPr>
          <w:rFonts w:ascii="Tahoma" w:hAnsi="Tahoma" w:cs="Tahoma"/>
        </w:rPr>
        <w:t>Projektové d</w:t>
      </w:r>
      <w:r w:rsidR="000A546F" w:rsidRPr="001A3CB0">
        <w:rPr>
          <w:rFonts w:ascii="Tahoma" w:hAnsi="Tahoma" w:cs="Tahoma"/>
        </w:rPr>
        <w:t>okumentace pro povolení záměru stavby</w:t>
      </w:r>
      <w:r w:rsidRPr="001A3CB0">
        <w:rPr>
          <w:rFonts w:ascii="Tahoma" w:hAnsi="Tahoma" w:cs="Tahoma"/>
        </w:rPr>
        <w:t xml:space="preserve"> dle této </w:t>
      </w:r>
      <w:r w:rsidR="0099363C">
        <w:rPr>
          <w:rFonts w:ascii="Tahoma" w:hAnsi="Tahoma" w:cs="Tahoma"/>
        </w:rPr>
        <w:t>s</w:t>
      </w:r>
      <w:r w:rsidRPr="001A3CB0">
        <w:rPr>
          <w:rFonts w:ascii="Tahoma" w:hAnsi="Tahoma" w:cs="Tahoma"/>
        </w:rPr>
        <w:t xml:space="preserve">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paré, datem expedice, a dále bude označena oprávněnou osobou nebo osobami v souladu s ustanovením </w:t>
      </w:r>
      <w:r w:rsidR="00BE37FE" w:rsidRPr="001A3CB0">
        <w:rPr>
          <w:rFonts w:ascii="Tahoma" w:hAnsi="Tahoma" w:cs="Tahoma"/>
        </w:rPr>
        <w:t xml:space="preserve">zákona č. 283/2021 Sb., stavební zákon </w:t>
      </w:r>
      <w:r w:rsidRPr="001A3CB0">
        <w:rPr>
          <w:rFonts w:ascii="Tahoma" w:hAnsi="Tahoma" w:cs="Tahoma"/>
        </w:rPr>
        <w:t>a zák</w:t>
      </w:r>
      <w:r w:rsidR="00BE37FE" w:rsidRPr="001A3CB0">
        <w:rPr>
          <w:rFonts w:ascii="Tahoma" w:hAnsi="Tahoma" w:cs="Tahoma"/>
        </w:rPr>
        <w:t>ona</w:t>
      </w:r>
      <w:r w:rsidRPr="001A3CB0">
        <w:rPr>
          <w:rFonts w:ascii="Tahoma" w:hAnsi="Tahoma" w:cs="Tahoma"/>
        </w:rPr>
        <w:t xml:space="preserve"> č. 360/1992 Sb., o výkonu povolání autorizovaných architektů a o výkonu povolání autorizovaných inženýrů a techniků činných ve výstavbě, v platném znění. Jednotlivé strany technických zpráv a příloh dokumentace budou číslovány.</w:t>
      </w:r>
    </w:p>
    <w:p w14:paraId="60E107BB" w14:textId="0484E1FC" w:rsidR="00AB5899" w:rsidRDefault="00AB5899" w:rsidP="00A44D0E">
      <w:pPr>
        <w:pStyle w:val="slovanseznam2"/>
        <w:spacing w:line="240" w:lineRule="auto"/>
        <w:rPr>
          <w:rFonts w:ascii="Tahoma" w:hAnsi="Tahoma" w:cs="Tahoma"/>
        </w:rPr>
      </w:pPr>
      <w:r w:rsidRPr="001A3CB0">
        <w:rPr>
          <w:rFonts w:ascii="Tahoma" w:hAnsi="Tahoma" w:cs="Tahoma"/>
        </w:rPr>
        <w:t xml:space="preserve">Součástí </w:t>
      </w:r>
      <w:r w:rsidR="001A3CB0">
        <w:rPr>
          <w:rFonts w:ascii="Tahoma" w:hAnsi="Tahoma" w:cs="Tahoma"/>
        </w:rPr>
        <w:t>d</w:t>
      </w:r>
      <w:r w:rsidRPr="001A3CB0">
        <w:rPr>
          <w:rFonts w:ascii="Tahoma" w:hAnsi="Tahoma" w:cs="Tahoma"/>
        </w:rPr>
        <w:t xml:space="preserve">íla je výkon inženýrské činnosti zahrnující ověření existence inženýrských sítí </w:t>
      </w:r>
      <w:r w:rsidR="001F7568" w:rsidRPr="001A3CB0">
        <w:rPr>
          <w:rFonts w:ascii="Tahoma" w:hAnsi="Tahoma" w:cs="Tahoma"/>
        </w:rPr>
        <w:t>u </w:t>
      </w:r>
      <w:r w:rsidRPr="001A3CB0">
        <w:rPr>
          <w:rFonts w:ascii="Tahoma" w:hAnsi="Tahoma" w:cs="Tahoma"/>
        </w:rPr>
        <w:t xml:space="preserve">jejich správců, projednání předmětné projektové dokumentace se všemi účastníky </w:t>
      </w:r>
      <w:r w:rsidR="00EA6170" w:rsidRPr="001A3CB0">
        <w:rPr>
          <w:rFonts w:ascii="Tahoma" w:hAnsi="Tahoma" w:cs="Tahoma"/>
        </w:rPr>
        <w:t>stavebního</w:t>
      </w:r>
      <w:r w:rsidRPr="001A3CB0">
        <w:rPr>
          <w:rFonts w:ascii="Tahoma" w:hAnsi="Tahoma" w:cs="Tahoma"/>
        </w:rPr>
        <w:t xml:space="preserve"> řízení, vč. zajištění stanovisek všech účastníků </w:t>
      </w:r>
      <w:r w:rsidR="00EA6170" w:rsidRPr="001A3CB0">
        <w:rPr>
          <w:rFonts w:ascii="Tahoma" w:hAnsi="Tahoma" w:cs="Tahoma"/>
        </w:rPr>
        <w:t>stavebního</w:t>
      </w:r>
      <w:r w:rsidRPr="001A3CB0">
        <w:rPr>
          <w:rFonts w:ascii="Tahoma" w:hAnsi="Tahoma" w:cs="Tahoma"/>
        </w:rPr>
        <w:t xml:space="preserve"> řízení, a dále zpracování žádosti o </w:t>
      </w:r>
      <w:r w:rsidR="005D0818" w:rsidRPr="001A3CB0">
        <w:rPr>
          <w:rFonts w:ascii="Tahoma" w:hAnsi="Tahoma" w:cs="Tahoma"/>
        </w:rPr>
        <w:t>vydání</w:t>
      </w:r>
      <w:r w:rsidR="00DE393B" w:rsidRPr="001A3CB0">
        <w:rPr>
          <w:rFonts w:ascii="Tahoma" w:hAnsi="Tahoma" w:cs="Tahoma"/>
        </w:rPr>
        <w:t xml:space="preserve"> </w:t>
      </w:r>
      <w:r w:rsidR="00B446A1" w:rsidRPr="001A3CB0">
        <w:rPr>
          <w:rFonts w:ascii="Tahoma" w:hAnsi="Tahoma" w:cs="Tahoma"/>
          <w:szCs w:val="20"/>
        </w:rPr>
        <w:t>rozhodnutí o povolení záměru stavby</w:t>
      </w:r>
      <w:r w:rsidR="00B446A1" w:rsidRPr="001A3CB0">
        <w:rPr>
          <w:rFonts w:ascii="Tahoma" w:hAnsi="Tahoma" w:cs="Tahoma"/>
        </w:rPr>
        <w:t xml:space="preserve"> </w:t>
      </w:r>
      <w:r w:rsidRPr="001A3CB0">
        <w:rPr>
          <w:rFonts w:ascii="Tahoma" w:hAnsi="Tahoma" w:cs="Tahoma"/>
        </w:rPr>
        <w:t xml:space="preserve">na příslušných formulářích dotčeného stavebního úřadu a účast při příslušných řízeních a jednáních ve věci </w:t>
      </w:r>
      <w:r w:rsidR="00B446A1" w:rsidRPr="001A3CB0">
        <w:rPr>
          <w:rFonts w:ascii="Tahoma" w:hAnsi="Tahoma" w:cs="Tahoma"/>
          <w:szCs w:val="20"/>
        </w:rPr>
        <w:t>povolení záměru stavby</w:t>
      </w:r>
      <w:r w:rsidRPr="001A3CB0">
        <w:rPr>
          <w:rFonts w:ascii="Tahoma" w:hAnsi="Tahoma" w:cs="Tahoma"/>
        </w:rPr>
        <w:t xml:space="preserve">. Návrhy na vydání rozhodnutí stavebního úřadu budou předány </w:t>
      </w:r>
      <w:r w:rsidR="001A3CB0">
        <w:rPr>
          <w:rFonts w:ascii="Tahoma" w:hAnsi="Tahoma" w:cs="Tahoma"/>
        </w:rPr>
        <w:t>o</w:t>
      </w:r>
      <w:r w:rsidRPr="001A3CB0">
        <w:rPr>
          <w:rFonts w:ascii="Tahoma" w:hAnsi="Tahoma" w:cs="Tahoma"/>
        </w:rPr>
        <w:t xml:space="preserve">bjednateli ve 2 exemplářích kontrolního výtisku a dále v elektronické verzi ve formátu </w:t>
      </w:r>
      <w:r w:rsidRPr="001A3CB0">
        <w:rPr>
          <w:rFonts w:ascii="Tahoma" w:hAnsi="Tahoma" w:cs="Tahoma"/>
          <w:i/>
        </w:rPr>
        <w:t>doc</w:t>
      </w:r>
      <w:r w:rsidR="001F7568" w:rsidRPr="001A3CB0">
        <w:rPr>
          <w:rFonts w:ascii="Tahoma" w:hAnsi="Tahoma" w:cs="Tahoma"/>
          <w:i/>
        </w:rPr>
        <w:t xml:space="preserve"> (docx)</w:t>
      </w:r>
      <w:r w:rsidRPr="001A3CB0">
        <w:rPr>
          <w:rFonts w:ascii="Tahoma" w:hAnsi="Tahoma" w:cs="Tahoma"/>
        </w:rPr>
        <w:t xml:space="preserve">. Zajištění veškeré dokumentace potřebné pro projednání dokumentace se všemi účastníky </w:t>
      </w:r>
      <w:r w:rsidR="00EA6170" w:rsidRPr="001A3CB0">
        <w:rPr>
          <w:rFonts w:ascii="Tahoma" w:hAnsi="Tahoma" w:cs="Tahoma"/>
        </w:rPr>
        <w:t>stavebního</w:t>
      </w:r>
      <w:r w:rsidRPr="001A3CB0">
        <w:rPr>
          <w:rFonts w:ascii="Tahoma" w:hAnsi="Tahoma" w:cs="Tahoma"/>
        </w:rPr>
        <w:t xml:space="preserve"> řízení je součástí </w:t>
      </w:r>
      <w:r w:rsidR="0099363C">
        <w:rPr>
          <w:rFonts w:ascii="Tahoma" w:hAnsi="Tahoma" w:cs="Tahoma"/>
        </w:rPr>
        <w:t>c</w:t>
      </w:r>
      <w:r w:rsidRPr="001A3CB0">
        <w:rPr>
          <w:rFonts w:ascii="Tahoma" w:hAnsi="Tahoma" w:cs="Tahoma"/>
        </w:rPr>
        <w:t>eny díla.</w:t>
      </w:r>
    </w:p>
    <w:p w14:paraId="209AB7A9" w14:textId="77777777" w:rsidR="00DE4533" w:rsidRDefault="002835DE" w:rsidP="006935D8">
      <w:pPr>
        <w:pStyle w:val="slovanseznam2"/>
        <w:spacing w:line="240" w:lineRule="auto"/>
        <w:rPr>
          <w:rFonts w:ascii="Tahoma" w:hAnsi="Tahoma" w:cs="Tahoma"/>
        </w:rPr>
      </w:pPr>
      <w:r w:rsidRPr="00DE4533">
        <w:rPr>
          <w:rFonts w:ascii="Tahoma" w:hAnsi="Tahoma" w:cs="Tahoma"/>
        </w:rPr>
        <w:t xml:space="preserve">Součástí </w:t>
      </w:r>
      <w:r w:rsidR="00DE6BDB" w:rsidRPr="00DE4533">
        <w:rPr>
          <w:rFonts w:ascii="Tahoma" w:hAnsi="Tahoma" w:cs="Tahoma"/>
        </w:rPr>
        <w:t>plnění dle této smlouvy</w:t>
      </w:r>
      <w:r w:rsidRPr="00DE4533">
        <w:rPr>
          <w:rFonts w:ascii="Tahoma" w:hAnsi="Tahoma" w:cs="Tahoma"/>
        </w:rPr>
        <w:t xml:space="preserve"> je </w:t>
      </w:r>
      <w:r w:rsidR="00DE6BDB" w:rsidRPr="00DE4533">
        <w:rPr>
          <w:rFonts w:ascii="Tahoma" w:hAnsi="Tahoma" w:cs="Tahoma"/>
        </w:rPr>
        <w:t xml:space="preserve">dále </w:t>
      </w:r>
      <w:r w:rsidRPr="00DE4533">
        <w:rPr>
          <w:rFonts w:ascii="Tahoma" w:hAnsi="Tahoma" w:cs="Tahoma"/>
        </w:rPr>
        <w:t xml:space="preserve">poskytnutí součinnosti v rámci zadávacího řízení na vlastní realizaci stavby (zpracování odpovědí na dotazy vztahujících se k projektové dokumentaci a </w:t>
      </w:r>
      <w:r w:rsidR="00DE6BDB" w:rsidRPr="00DE4533">
        <w:rPr>
          <w:rFonts w:ascii="Tahoma" w:hAnsi="Tahoma" w:cs="Tahoma"/>
        </w:rPr>
        <w:t>s</w:t>
      </w:r>
      <w:r w:rsidRPr="00DE4533">
        <w:rPr>
          <w:rFonts w:ascii="Tahoma" w:hAnsi="Tahoma" w:cs="Tahoma"/>
        </w:rPr>
        <w:t>oupisu stavebních prací, dodávek a služeb v rámci poskytování vysvětlení zadávací dokumentace, posuzování oceněných výkazů výměr z nabídek v rámci posouzení nabídek, či posouzení mimořádně nízkých nabídkových cen apod.).</w:t>
      </w:r>
      <w:r w:rsidR="00DE4533" w:rsidRPr="00DE4533">
        <w:rPr>
          <w:rFonts w:ascii="Tahoma" w:hAnsi="Tahoma" w:cs="Tahoma"/>
        </w:rPr>
        <w:t xml:space="preserve"> Odměna za tuto činnost je zahrnuta v ceně díla, i když bude poskytnuta až rámci zadávacího řízení na výběr zhotovitele stavby. </w:t>
      </w:r>
    </w:p>
    <w:p w14:paraId="6C0CFD5F" w14:textId="1E258637" w:rsidR="00A44D0E" w:rsidRPr="00DE4533" w:rsidRDefault="00AB5899" w:rsidP="006935D8">
      <w:pPr>
        <w:pStyle w:val="slovanseznam2"/>
        <w:spacing w:line="240" w:lineRule="auto"/>
        <w:rPr>
          <w:rFonts w:ascii="Tahoma" w:hAnsi="Tahoma" w:cs="Tahoma"/>
        </w:rPr>
      </w:pPr>
      <w:r w:rsidRPr="00DE4533">
        <w:rPr>
          <w:rFonts w:ascii="Tahoma" w:hAnsi="Tahoma" w:cs="Tahoma"/>
        </w:rPr>
        <w:t xml:space="preserve">Zhotovitel prohlašuje, že před uzavřením této </w:t>
      </w:r>
      <w:r w:rsidR="0099363C" w:rsidRPr="00DE4533">
        <w:rPr>
          <w:rFonts w:ascii="Tahoma" w:hAnsi="Tahoma" w:cs="Tahoma"/>
        </w:rPr>
        <w:t>s</w:t>
      </w:r>
      <w:r w:rsidRPr="00DE4533">
        <w:rPr>
          <w:rFonts w:ascii="Tahoma" w:hAnsi="Tahoma" w:cs="Tahoma"/>
        </w:rPr>
        <w:t xml:space="preserve">mlouvy obdržel veškeré informace a podklady, které jsou nezbytné pro řádné provedení </w:t>
      </w:r>
      <w:r w:rsidR="001A3CB0" w:rsidRPr="00DE4533">
        <w:rPr>
          <w:rFonts w:ascii="Tahoma" w:hAnsi="Tahoma" w:cs="Tahoma"/>
        </w:rPr>
        <w:t>d</w:t>
      </w:r>
      <w:r w:rsidRPr="00DE4533">
        <w:rPr>
          <w:rFonts w:ascii="Tahoma" w:hAnsi="Tahoma" w:cs="Tahoma"/>
        </w:rPr>
        <w:t>íla.</w:t>
      </w:r>
      <w:r w:rsidR="002E6460" w:rsidRPr="00DE4533">
        <w:rPr>
          <w:rFonts w:ascii="Tahoma" w:hAnsi="Tahoma" w:cs="Tahoma"/>
        </w:rPr>
        <w:t xml:space="preserve"> </w:t>
      </w:r>
      <w:r w:rsidR="00A44D0E" w:rsidRPr="00DE4533">
        <w:rPr>
          <w:rFonts w:ascii="Tahoma" w:hAnsi="Tahoma" w:cs="Tahoma"/>
        </w:rPr>
        <w:t xml:space="preserve">Objednatel poskytl v rámci </w:t>
      </w:r>
      <w:r w:rsidR="00C77DBB" w:rsidRPr="00DE4533">
        <w:rPr>
          <w:rFonts w:ascii="Tahoma" w:hAnsi="Tahoma" w:cs="Tahoma"/>
        </w:rPr>
        <w:t>výběrového</w:t>
      </w:r>
      <w:r w:rsidR="00A44D0E" w:rsidRPr="00DE4533">
        <w:rPr>
          <w:rFonts w:ascii="Tahoma" w:hAnsi="Tahoma" w:cs="Tahoma"/>
        </w:rPr>
        <w:t xml:space="preserve"> řízení následující podklady před započetím projekčních prací:</w:t>
      </w:r>
    </w:p>
    <w:p w14:paraId="1631D71B" w14:textId="14DDE9D3" w:rsidR="00D62C78" w:rsidRPr="001A3CB0" w:rsidRDefault="00D62C78" w:rsidP="00BE37FE">
      <w:pPr>
        <w:pStyle w:val="slovanseznam2"/>
        <w:numPr>
          <w:ilvl w:val="0"/>
          <w:numId w:val="0"/>
        </w:numPr>
        <w:ind w:left="1191"/>
        <w:rPr>
          <w:rFonts w:ascii="Tahoma" w:hAnsi="Tahoma" w:cs="Tahoma"/>
        </w:rPr>
      </w:pPr>
      <w:r w:rsidRPr="001A3CB0">
        <w:rPr>
          <w:rFonts w:ascii="Tahoma" w:hAnsi="Tahoma" w:cs="Tahoma"/>
          <w:szCs w:val="20"/>
        </w:rPr>
        <w:t>Studii krajinářského řešení prostoru náměstí Republiky v</w:t>
      </w:r>
      <w:r w:rsidR="008C1E5A" w:rsidRPr="001A3CB0">
        <w:rPr>
          <w:rFonts w:ascii="Tahoma" w:hAnsi="Tahoma" w:cs="Tahoma"/>
          <w:szCs w:val="20"/>
        </w:rPr>
        <w:t> </w:t>
      </w:r>
      <w:r w:rsidRPr="001A3CB0">
        <w:rPr>
          <w:rFonts w:ascii="Tahoma" w:hAnsi="Tahoma" w:cs="Tahoma"/>
          <w:szCs w:val="20"/>
        </w:rPr>
        <w:t>Doksech</w:t>
      </w:r>
      <w:r w:rsidR="008C1E5A" w:rsidRPr="001A3CB0">
        <w:rPr>
          <w:rFonts w:ascii="Tahoma" w:hAnsi="Tahoma" w:cs="Tahoma"/>
        </w:rPr>
        <w:t>, zpracovatel: pro.luka, krajinářský ateliér, se sídlem Na Vršku 36 250 67, Klecany, IČO: 46034951, autorský tým: Ing. Markéta Pešičková a Ing. Radek Csáno, DiS.</w:t>
      </w:r>
    </w:p>
    <w:p w14:paraId="56F04664" w14:textId="70292DF0" w:rsidR="002E6460" w:rsidRPr="008C1E5A" w:rsidRDefault="008C1E5A" w:rsidP="00981C5E">
      <w:pPr>
        <w:pStyle w:val="slovanseznam2"/>
        <w:numPr>
          <w:ilvl w:val="0"/>
          <w:numId w:val="0"/>
        </w:numPr>
        <w:ind w:left="1191"/>
        <w:rPr>
          <w:rFonts w:ascii="Tahoma" w:hAnsi="Tahoma" w:cs="Tahoma"/>
        </w:rPr>
      </w:pPr>
      <w:r w:rsidRPr="008C1E5A">
        <w:rPr>
          <w:rFonts w:ascii="Tahoma" w:hAnsi="Tahoma" w:cs="Tahoma"/>
        </w:rPr>
        <w:lastRenderedPageBreak/>
        <w:t>S</w:t>
      </w:r>
      <w:r w:rsidRPr="001A3CB0">
        <w:rPr>
          <w:rFonts w:ascii="Tahoma" w:hAnsi="Tahoma" w:cs="Tahoma"/>
        </w:rPr>
        <w:t>tudie</w:t>
      </w:r>
      <w:r w:rsidRPr="008C1E5A">
        <w:rPr>
          <w:rFonts w:ascii="Tahoma" w:hAnsi="Tahoma" w:cs="Tahoma"/>
        </w:rPr>
        <w:t xml:space="preserve"> je autorským dílem ve smyslu autorského zákona. Autorská práva k</w:t>
      </w:r>
      <w:r w:rsidR="00FA6B34" w:rsidRPr="001A3CB0">
        <w:rPr>
          <w:rFonts w:ascii="Tahoma" w:hAnsi="Tahoma" w:cs="Tahoma"/>
        </w:rPr>
        <w:t> autorovi studie</w:t>
      </w:r>
      <w:r w:rsidRPr="008C1E5A">
        <w:rPr>
          <w:rFonts w:ascii="Tahoma" w:hAnsi="Tahoma" w:cs="Tahoma"/>
        </w:rPr>
        <w:t xml:space="preserve"> má smluvně vyřešené objednatel. Objednatel je tedy oprávněn k užití autorského díla pro účely, ke kterým bylo vytvořeno. Zhotovitel je povinen ve vztahu k autorovi respektovat autorská práva a autorské dílo neměnit s výjimkou takových úprav či změn, které budou autorem odsouhlaseny a schváleny. Zhotovitel má povinnost s</w:t>
      </w:r>
      <w:r w:rsidR="00FA6B34" w:rsidRPr="001A3CB0">
        <w:rPr>
          <w:rFonts w:ascii="Tahoma" w:hAnsi="Tahoma" w:cs="Tahoma"/>
        </w:rPr>
        <w:t xml:space="preserve"> autorem </w:t>
      </w:r>
      <w:r w:rsidRPr="008C1E5A">
        <w:rPr>
          <w:rFonts w:ascii="Tahoma" w:hAnsi="Tahoma" w:cs="Tahoma"/>
        </w:rPr>
        <w:t xml:space="preserve">konzultovat veškeré změny, které v rámci zpracování projektové dokumentace podle této smlouvy provede oproti </w:t>
      </w:r>
      <w:r w:rsidR="00FA6B34" w:rsidRPr="001A3CB0">
        <w:rPr>
          <w:rFonts w:ascii="Tahoma" w:hAnsi="Tahoma" w:cs="Tahoma"/>
        </w:rPr>
        <w:t>studii</w:t>
      </w:r>
      <w:r w:rsidRPr="008C1E5A">
        <w:rPr>
          <w:rFonts w:ascii="Tahoma" w:hAnsi="Tahoma" w:cs="Tahoma"/>
        </w:rPr>
        <w:t xml:space="preserve"> a vyžádat si od</w:t>
      </w:r>
      <w:r w:rsidR="00FA6B34" w:rsidRPr="001A3CB0">
        <w:rPr>
          <w:rFonts w:ascii="Tahoma" w:hAnsi="Tahoma" w:cs="Tahoma"/>
        </w:rPr>
        <w:t xml:space="preserve"> autora</w:t>
      </w:r>
      <w:r w:rsidRPr="008C1E5A">
        <w:rPr>
          <w:rFonts w:ascii="Tahoma" w:hAnsi="Tahoma" w:cs="Tahoma"/>
        </w:rPr>
        <w:t xml:space="preserve"> písemné schválení takových změn.</w:t>
      </w:r>
      <w:r w:rsidR="00FA6B34" w:rsidRPr="001A3CB0">
        <w:rPr>
          <w:rFonts w:ascii="Tahoma" w:hAnsi="Tahoma" w:cs="Tahoma"/>
        </w:rPr>
        <w:t xml:space="preserve"> Zhotovitel se zavazuje řádně plnit své závazky vůči autorovi, vyplývající z Autorského zákona.</w:t>
      </w:r>
      <w:r w:rsidRPr="008C1E5A">
        <w:rPr>
          <w:rFonts w:ascii="Tahoma" w:hAnsi="Tahoma" w:cs="Tahoma"/>
        </w:rPr>
        <w:t xml:space="preserve"> </w:t>
      </w:r>
    </w:p>
    <w:p w14:paraId="6BF40FCE" w14:textId="1E3AD68D" w:rsidR="00A44D0E" w:rsidRPr="001A3CB0" w:rsidRDefault="00A44D0E" w:rsidP="00A44D0E">
      <w:pPr>
        <w:pStyle w:val="slovanseznam2"/>
        <w:spacing w:line="240" w:lineRule="auto"/>
        <w:rPr>
          <w:rFonts w:ascii="Tahoma" w:hAnsi="Tahoma" w:cs="Tahoma"/>
        </w:rPr>
      </w:pPr>
      <w:r w:rsidRPr="001A3CB0">
        <w:rPr>
          <w:rFonts w:ascii="Tahoma" w:hAnsi="Tahoma" w:cs="Tahoma"/>
        </w:rPr>
        <w:t>Součástí předávaného díla bude:</w:t>
      </w:r>
    </w:p>
    <w:p w14:paraId="0D0F3F89" w14:textId="77777777" w:rsidR="00A44D0E" w:rsidRPr="001A3CB0" w:rsidRDefault="00A44D0E" w:rsidP="00A44D0E">
      <w:pPr>
        <w:ind w:left="1418"/>
        <w:rPr>
          <w:rFonts w:ascii="Tahoma" w:hAnsi="Tahoma" w:cs="Tahoma"/>
          <w:szCs w:val="20"/>
        </w:rPr>
      </w:pPr>
      <w:r w:rsidRPr="001A3CB0">
        <w:rPr>
          <w:rFonts w:ascii="Tahoma" w:hAnsi="Tahoma" w:cs="Tahoma"/>
          <w:b/>
          <w:szCs w:val="20"/>
        </w:rPr>
        <w:t>v listinné podobě:</w:t>
      </w:r>
    </w:p>
    <w:p w14:paraId="67F32DBB" w14:textId="6048A047" w:rsidR="00A44D0E" w:rsidRPr="001A3CB0" w:rsidRDefault="00C90A02" w:rsidP="00544DF6">
      <w:pPr>
        <w:numPr>
          <w:ilvl w:val="0"/>
          <w:numId w:val="5"/>
        </w:numPr>
        <w:spacing w:line="240" w:lineRule="auto"/>
        <w:ind w:left="1843"/>
        <w:rPr>
          <w:rFonts w:ascii="Tahoma" w:hAnsi="Tahoma" w:cs="Tahoma"/>
          <w:szCs w:val="20"/>
        </w:rPr>
      </w:pPr>
      <w:r w:rsidRPr="001A3CB0">
        <w:rPr>
          <w:rFonts w:ascii="Tahoma" w:hAnsi="Tahoma" w:cs="Tahoma"/>
        </w:rPr>
        <w:t>Projektová dokumentace pro provádění stavby</w:t>
      </w:r>
      <w:r w:rsidR="00A44D0E" w:rsidRPr="001A3CB0">
        <w:rPr>
          <w:rFonts w:ascii="Tahoma" w:hAnsi="Tahoma" w:cs="Tahoma"/>
          <w:szCs w:val="20"/>
        </w:rPr>
        <w:t xml:space="preserve"> v počtu 6 vyhotovení (paré)</w:t>
      </w:r>
    </w:p>
    <w:p w14:paraId="26EBB260" w14:textId="77777777" w:rsidR="00A44D0E" w:rsidRPr="001A3CB0" w:rsidRDefault="00A44D0E" w:rsidP="00A44D0E">
      <w:pPr>
        <w:ind w:left="1985" w:hanging="567"/>
        <w:rPr>
          <w:rFonts w:ascii="Tahoma" w:hAnsi="Tahoma" w:cs="Tahoma"/>
          <w:szCs w:val="20"/>
        </w:rPr>
      </w:pPr>
      <w:r w:rsidRPr="001A3CB0">
        <w:rPr>
          <w:rFonts w:ascii="Tahoma" w:hAnsi="Tahoma" w:cs="Tahoma"/>
          <w:b/>
          <w:szCs w:val="20"/>
        </w:rPr>
        <w:t>v digitalizované podobě</w:t>
      </w:r>
      <w:r w:rsidRPr="001A3CB0">
        <w:rPr>
          <w:rFonts w:ascii="Tahoma" w:hAnsi="Tahoma" w:cs="Tahoma"/>
          <w:szCs w:val="20"/>
        </w:rPr>
        <w:t>:</w:t>
      </w:r>
    </w:p>
    <w:p w14:paraId="3B26C512" w14:textId="4E520363" w:rsidR="00A44D0E" w:rsidRPr="001A3CB0" w:rsidRDefault="00B446A1" w:rsidP="00544DF6">
      <w:pPr>
        <w:numPr>
          <w:ilvl w:val="0"/>
          <w:numId w:val="5"/>
        </w:numPr>
        <w:tabs>
          <w:tab w:val="left" w:pos="1134"/>
        </w:tabs>
        <w:spacing w:line="240" w:lineRule="auto"/>
        <w:ind w:left="1843"/>
        <w:rPr>
          <w:rFonts w:ascii="Tahoma" w:hAnsi="Tahoma" w:cs="Tahoma"/>
          <w:szCs w:val="20"/>
        </w:rPr>
      </w:pPr>
      <w:r w:rsidRPr="001A3CB0">
        <w:rPr>
          <w:rFonts w:ascii="Tahoma" w:hAnsi="Tahoma" w:cs="Tahoma"/>
          <w:szCs w:val="20"/>
        </w:rPr>
        <w:t>Projektová dokumentace pro povolení záměru stavby</w:t>
      </w:r>
      <w:r w:rsidR="00A44D0E" w:rsidRPr="001A3CB0">
        <w:rPr>
          <w:rFonts w:ascii="Tahoma" w:hAnsi="Tahoma" w:cs="Tahoma"/>
          <w:szCs w:val="20"/>
        </w:rPr>
        <w:t xml:space="preserve"> - výkresová a textová část - bude provedena a předána v digitální podobě v počtu </w:t>
      </w:r>
      <w:r w:rsidR="00DA7A99">
        <w:rPr>
          <w:rFonts w:ascii="Tahoma" w:hAnsi="Tahoma" w:cs="Tahoma"/>
          <w:szCs w:val="20"/>
        </w:rPr>
        <w:t>1</w:t>
      </w:r>
      <w:r w:rsidR="00DA7A99" w:rsidRPr="001A3CB0">
        <w:rPr>
          <w:rFonts w:ascii="Tahoma" w:hAnsi="Tahoma" w:cs="Tahoma"/>
          <w:szCs w:val="20"/>
        </w:rPr>
        <w:t xml:space="preserve"> </w:t>
      </w:r>
      <w:r w:rsidR="00A44D0E" w:rsidRPr="001A3CB0">
        <w:rPr>
          <w:rFonts w:ascii="Tahoma" w:hAnsi="Tahoma" w:cs="Tahoma"/>
          <w:szCs w:val="20"/>
        </w:rPr>
        <w:t>vyhotovení, v otevřeném formátu a v prezentačním formátu</w:t>
      </w:r>
    </w:p>
    <w:p w14:paraId="59632638" w14:textId="3B58C4B5" w:rsidR="00A44D0E" w:rsidRPr="001A3CB0" w:rsidRDefault="00C90A02" w:rsidP="00544DF6">
      <w:pPr>
        <w:numPr>
          <w:ilvl w:val="0"/>
          <w:numId w:val="5"/>
        </w:numPr>
        <w:tabs>
          <w:tab w:val="left" w:pos="1134"/>
        </w:tabs>
        <w:spacing w:line="240" w:lineRule="auto"/>
        <w:ind w:left="1843"/>
        <w:rPr>
          <w:rFonts w:ascii="Tahoma" w:hAnsi="Tahoma" w:cs="Tahoma"/>
          <w:szCs w:val="20"/>
        </w:rPr>
      </w:pPr>
      <w:r w:rsidRPr="001A3CB0">
        <w:rPr>
          <w:rFonts w:ascii="Tahoma" w:hAnsi="Tahoma" w:cs="Tahoma"/>
          <w:szCs w:val="20"/>
        </w:rPr>
        <w:t>Projektová dokumentace pro provádění stavby</w:t>
      </w:r>
      <w:r w:rsidR="00A44D0E" w:rsidRPr="001A3CB0">
        <w:rPr>
          <w:rFonts w:ascii="Tahoma" w:hAnsi="Tahoma" w:cs="Tahoma"/>
          <w:szCs w:val="20"/>
        </w:rPr>
        <w:t xml:space="preserve"> - výkresová a textová část - bude provedena a předána v digitální podobě v počtu </w:t>
      </w:r>
      <w:r w:rsidR="00DA7A99">
        <w:rPr>
          <w:rFonts w:ascii="Tahoma" w:hAnsi="Tahoma" w:cs="Tahoma"/>
          <w:szCs w:val="20"/>
        </w:rPr>
        <w:t>1</w:t>
      </w:r>
      <w:r w:rsidR="00DA7A99" w:rsidRPr="001A3CB0">
        <w:rPr>
          <w:rFonts w:ascii="Tahoma" w:hAnsi="Tahoma" w:cs="Tahoma"/>
          <w:szCs w:val="20"/>
        </w:rPr>
        <w:t xml:space="preserve"> </w:t>
      </w:r>
      <w:r w:rsidR="00A44D0E" w:rsidRPr="001A3CB0">
        <w:rPr>
          <w:rFonts w:ascii="Tahoma" w:hAnsi="Tahoma" w:cs="Tahoma"/>
          <w:szCs w:val="20"/>
        </w:rPr>
        <w:t>vyhotovení, v otevřeném formátu a v prezentačním formátu</w:t>
      </w:r>
    </w:p>
    <w:p w14:paraId="4BBE14A6" w14:textId="504D9CC1" w:rsidR="00A44D0E" w:rsidRPr="001A3CB0" w:rsidRDefault="00A44D0E" w:rsidP="00544DF6">
      <w:pPr>
        <w:numPr>
          <w:ilvl w:val="0"/>
          <w:numId w:val="5"/>
        </w:numPr>
        <w:tabs>
          <w:tab w:val="left" w:pos="1134"/>
        </w:tabs>
        <w:spacing w:line="240" w:lineRule="auto"/>
        <w:ind w:left="1843"/>
        <w:rPr>
          <w:rFonts w:ascii="Tahoma" w:hAnsi="Tahoma" w:cs="Tahoma"/>
          <w:szCs w:val="20"/>
        </w:rPr>
      </w:pPr>
      <w:r w:rsidRPr="001A3CB0">
        <w:rPr>
          <w:rFonts w:ascii="Tahoma" w:hAnsi="Tahoma" w:cs="Tahoma"/>
          <w:szCs w:val="20"/>
        </w:rPr>
        <w:t xml:space="preserve">Soupis prací s výkazem výměr a Kontrolní rozpočet - bude proveden a předán v digitální podobě v počtu </w:t>
      </w:r>
      <w:r w:rsidR="00DA7A99">
        <w:rPr>
          <w:rFonts w:ascii="Tahoma" w:hAnsi="Tahoma" w:cs="Tahoma"/>
          <w:szCs w:val="20"/>
        </w:rPr>
        <w:t>1</w:t>
      </w:r>
      <w:r w:rsidR="00DA7A99" w:rsidRPr="001A3CB0">
        <w:rPr>
          <w:rFonts w:ascii="Tahoma" w:hAnsi="Tahoma" w:cs="Tahoma"/>
          <w:szCs w:val="20"/>
        </w:rPr>
        <w:t xml:space="preserve"> </w:t>
      </w:r>
      <w:r w:rsidRPr="001A3CB0">
        <w:rPr>
          <w:rFonts w:ascii="Tahoma" w:hAnsi="Tahoma" w:cs="Tahoma"/>
          <w:szCs w:val="20"/>
        </w:rPr>
        <w:t>vyhotovení, v otevřeném formátu</w:t>
      </w:r>
    </w:p>
    <w:p w14:paraId="2B571757" w14:textId="77777777" w:rsidR="0099363C" w:rsidRPr="0099363C" w:rsidRDefault="0099363C" w:rsidP="006A7027">
      <w:pPr>
        <w:pStyle w:val="slovanseznam2"/>
        <w:numPr>
          <w:ilvl w:val="0"/>
          <w:numId w:val="0"/>
        </w:numPr>
        <w:rPr>
          <w:rStyle w:val="InitialStyle"/>
          <w:rFonts w:ascii="Tahoma" w:hAnsi="Tahoma" w:cs="Tahoma"/>
        </w:rPr>
      </w:pPr>
    </w:p>
    <w:p w14:paraId="6710CC3D" w14:textId="1301C5F5" w:rsidR="00AB5899" w:rsidRPr="001A3CB0" w:rsidRDefault="00AB5899" w:rsidP="00D16728">
      <w:pPr>
        <w:pStyle w:val="Nadpis2"/>
        <w:spacing w:line="240" w:lineRule="auto"/>
        <w:rPr>
          <w:rFonts w:ascii="Tahoma" w:hAnsi="Tahoma" w:cs="Tahoma"/>
          <w:szCs w:val="20"/>
        </w:rPr>
      </w:pPr>
      <w:r w:rsidRPr="001A3CB0">
        <w:rPr>
          <w:rFonts w:ascii="Tahoma" w:hAnsi="Tahoma" w:cs="Tahoma"/>
          <w:szCs w:val="20"/>
        </w:rPr>
        <w:t xml:space="preserve">termíny plnění </w:t>
      </w:r>
      <w:r w:rsidR="00A44D0E" w:rsidRPr="001A3CB0">
        <w:rPr>
          <w:rFonts w:ascii="Tahoma" w:hAnsi="Tahoma" w:cs="Tahoma"/>
          <w:szCs w:val="20"/>
        </w:rPr>
        <w:t xml:space="preserve">a Místo plnění </w:t>
      </w:r>
    </w:p>
    <w:p w14:paraId="0006F438" w14:textId="25F6CCCD" w:rsidR="00E9246F" w:rsidRPr="001A3CB0" w:rsidRDefault="00E9246F" w:rsidP="00E9246F">
      <w:pPr>
        <w:pStyle w:val="slovanseznam2"/>
        <w:rPr>
          <w:rFonts w:ascii="Tahoma" w:hAnsi="Tahoma" w:cs="Tahoma"/>
        </w:rPr>
      </w:pPr>
      <w:r w:rsidRPr="001A3CB0">
        <w:rPr>
          <w:rFonts w:ascii="Tahoma" w:hAnsi="Tahoma" w:cs="Tahoma"/>
        </w:rPr>
        <w:t xml:space="preserve">Smluvní strany se dohodly, že dílo bude </w:t>
      </w:r>
      <w:r w:rsidR="00B90C1E">
        <w:rPr>
          <w:rFonts w:ascii="Tahoma" w:hAnsi="Tahoma" w:cs="Tahoma"/>
        </w:rPr>
        <w:t>provedeno</w:t>
      </w:r>
      <w:r w:rsidRPr="001A3CB0">
        <w:rPr>
          <w:rFonts w:ascii="Tahoma" w:hAnsi="Tahoma" w:cs="Tahoma"/>
        </w:rPr>
        <w:t xml:space="preserve"> v následujících termínech: </w:t>
      </w:r>
    </w:p>
    <w:p w14:paraId="1C1EC171" w14:textId="0344A9A0" w:rsidR="00E9246F" w:rsidRPr="001A3CB0" w:rsidRDefault="00E9246F" w:rsidP="00E9246F">
      <w:pPr>
        <w:pStyle w:val="slovanseznam3"/>
        <w:rPr>
          <w:rFonts w:ascii="Tahoma" w:hAnsi="Tahoma" w:cs="Tahoma"/>
        </w:rPr>
      </w:pPr>
      <w:r w:rsidRPr="001A3CB0">
        <w:rPr>
          <w:rFonts w:ascii="Tahoma" w:hAnsi="Tahoma" w:cs="Tahoma"/>
        </w:rPr>
        <w:t>dokončení předprojektové přípravy: do 3 měsíců ode dne uzavření smlouvy</w:t>
      </w:r>
    </w:p>
    <w:p w14:paraId="7946BC5B" w14:textId="517CCCCE" w:rsidR="00170C29" w:rsidRPr="00170C29" w:rsidRDefault="00170C29" w:rsidP="00170C29">
      <w:pPr>
        <w:pStyle w:val="slovanseznam3"/>
        <w:rPr>
          <w:rFonts w:ascii="Tahoma" w:hAnsi="Tahoma" w:cs="Tahoma"/>
          <w:color w:val="EE0000"/>
        </w:rPr>
      </w:pPr>
      <w:r w:rsidRPr="00170C29">
        <w:rPr>
          <w:rFonts w:ascii="Tahoma" w:hAnsi="Tahoma" w:cs="Tahoma"/>
          <w:color w:val="EE0000"/>
        </w:rPr>
        <w:t>zpracování projektové dokumentace pro povolení záměru stavby a podání žádostí o vyjádření a stanoviska DOSS a správců sítí</w:t>
      </w:r>
      <w:r>
        <w:rPr>
          <w:rFonts w:ascii="Tahoma" w:hAnsi="Tahoma" w:cs="Tahoma"/>
          <w:color w:val="EE0000"/>
        </w:rPr>
        <w:t>:</w:t>
      </w:r>
      <w:r w:rsidRPr="00170C29">
        <w:rPr>
          <w:rFonts w:ascii="Tahoma" w:hAnsi="Tahoma" w:cs="Tahoma"/>
          <w:color w:val="EE0000"/>
        </w:rPr>
        <w:t xml:space="preserve"> do 6 měsíců ode dne dokončení předprojektové přípravy</w:t>
      </w:r>
    </w:p>
    <w:p w14:paraId="1AF23E12" w14:textId="3602160F" w:rsidR="00170C29" w:rsidRPr="00170C29" w:rsidRDefault="00170C29" w:rsidP="00170C29">
      <w:pPr>
        <w:pStyle w:val="slovanseznam3"/>
        <w:rPr>
          <w:rFonts w:ascii="Tahoma" w:hAnsi="Tahoma" w:cs="Tahoma"/>
          <w:color w:val="EE0000"/>
        </w:rPr>
      </w:pPr>
      <w:r w:rsidRPr="00170C29">
        <w:rPr>
          <w:rFonts w:ascii="Tahoma" w:hAnsi="Tahoma" w:cs="Tahoma"/>
          <w:color w:val="EE0000"/>
        </w:rPr>
        <w:t>podání kompletní žádosti o povolení záměru: bezodkladně po získání všech nutných vyjádření a stanovisek DOSS a správců sítí</w:t>
      </w:r>
    </w:p>
    <w:p w14:paraId="78C0E297" w14:textId="215B9F90" w:rsidR="00E9246F" w:rsidRPr="001A3CB0" w:rsidRDefault="00E9246F" w:rsidP="00FA6B34">
      <w:pPr>
        <w:pStyle w:val="slovanseznam3"/>
        <w:rPr>
          <w:rFonts w:ascii="Tahoma" w:hAnsi="Tahoma" w:cs="Tahoma"/>
        </w:rPr>
      </w:pPr>
      <w:bookmarkStart w:id="3" w:name="_Hlk200540949"/>
      <w:r w:rsidRPr="001A3CB0">
        <w:rPr>
          <w:rFonts w:ascii="Tahoma" w:hAnsi="Tahoma" w:cs="Tahoma"/>
        </w:rPr>
        <w:t>zpracování projektová dokumentace pro provádění stavby, vč. soupisu prací s VV a položkového rozpočtu</w:t>
      </w:r>
      <w:bookmarkEnd w:id="3"/>
      <w:r w:rsidRPr="001A3CB0">
        <w:rPr>
          <w:rFonts w:ascii="Tahoma" w:hAnsi="Tahoma" w:cs="Tahoma"/>
        </w:rPr>
        <w:t xml:space="preserve">: do 4 měsíců ode dne vydání povolení záměru </w:t>
      </w:r>
    </w:p>
    <w:p w14:paraId="4FA895A8" w14:textId="07B74417" w:rsidR="00E9246F" w:rsidRPr="001A3CB0" w:rsidRDefault="004B03ED" w:rsidP="004B03ED">
      <w:pPr>
        <w:pStyle w:val="slovanseznam2"/>
        <w:rPr>
          <w:rFonts w:ascii="Tahoma" w:hAnsi="Tahoma" w:cs="Tahoma"/>
        </w:rPr>
      </w:pPr>
      <w:r w:rsidRPr="001A3CB0">
        <w:rPr>
          <w:rFonts w:ascii="Tahoma" w:hAnsi="Tahoma" w:cs="Tahoma"/>
        </w:rPr>
        <w:t>Objednatel</w:t>
      </w:r>
      <w:r w:rsidR="00DB57C1" w:rsidRPr="001A3CB0">
        <w:rPr>
          <w:rFonts w:ascii="Tahoma" w:hAnsi="Tahoma" w:cs="Tahoma"/>
        </w:rPr>
        <w:t xml:space="preserve"> </w:t>
      </w:r>
      <w:r w:rsidRPr="001A3CB0">
        <w:rPr>
          <w:rFonts w:ascii="Tahoma" w:hAnsi="Tahoma" w:cs="Tahoma"/>
        </w:rPr>
        <w:t>je oprávněn</w:t>
      </w:r>
      <w:r w:rsidR="00DB57C1" w:rsidRPr="001A3CB0">
        <w:rPr>
          <w:rFonts w:ascii="Tahoma" w:hAnsi="Tahoma" w:cs="Tahoma"/>
        </w:rPr>
        <w:t xml:space="preserve"> prodlouž</w:t>
      </w:r>
      <w:r w:rsidRPr="001A3CB0">
        <w:rPr>
          <w:rFonts w:ascii="Tahoma" w:hAnsi="Tahoma" w:cs="Tahoma"/>
        </w:rPr>
        <w:t>it</w:t>
      </w:r>
      <w:r w:rsidR="00DB57C1" w:rsidRPr="001A3CB0">
        <w:rPr>
          <w:rFonts w:ascii="Tahoma" w:hAnsi="Tahoma" w:cs="Tahoma"/>
        </w:rPr>
        <w:t xml:space="preserve"> termín realizace </w:t>
      </w:r>
      <w:r w:rsidRPr="001A3CB0">
        <w:rPr>
          <w:rFonts w:ascii="Tahoma" w:hAnsi="Tahoma" w:cs="Tahoma"/>
        </w:rPr>
        <w:t xml:space="preserve">díla </w:t>
      </w:r>
      <w:r w:rsidR="00DB57C1" w:rsidRPr="001A3CB0">
        <w:rPr>
          <w:rFonts w:ascii="Tahoma" w:hAnsi="Tahoma" w:cs="Tahoma"/>
        </w:rPr>
        <w:t xml:space="preserve">z důvodu vyšší moci (např. živelné katastrofy, válka, terorismus, epidemie, pandemie, revoluce) nebo jiných neočekávaných okolností, které nastaly bez zavinění některé ze smluvních stran, a které přechodně znemožní jedné ze smluvních stran naplnění smluvních podmínek. </w:t>
      </w:r>
      <w:r w:rsidRPr="001A3CB0">
        <w:rPr>
          <w:rFonts w:ascii="Tahoma" w:hAnsi="Tahoma" w:cs="Tahoma"/>
        </w:rPr>
        <w:t xml:space="preserve">V takovém případě může být termín </w:t>
      </w:r>
      <w:r w:rsidR="0099363C">
        <w:rPr>
          <w:rFonts w:ascii="Tahoma" w:hAnsi="Tahoma" w:cs="Tahoma"/>
        </w:rPr>
        <w:t xml:space="preserve">dokončení </w:t>
      </w:r>
      <w:r w:rsidRPr="001A3CB0">
        <w:rPr>
          <w:rFonts w:ascii="Tahoma" w:hAnsi="Tahoma" w:cs="Tahoma"/>
        </w:rPr>
        <w:t>prodloužen maximálně o počet dnů, po které nebylo možné realizovat předmět smlouvy z výše uvedených důvodu.</w:t>
      </w:r>
      <w:r w:rsidRPr="001A3CB0">
        <w:rPr>
          <w:rFonts w:ascii="Tahoma" w:hAnsi="Tahoma" w:cs="Tahoma"/>
          <w:szCs w:val="20"/>
        </w:rPr>
        <w:t xml:space="preserve"> O prodloužení termínu realizace bude uzavřen písemný dodatek k této smlouvě.</w:t>
      </w:r>
    </w:p>
    <w:p w14:paraId="4B45D068" w14:textId="20782AF2" w:rsidR="00E9246F" w:rsidRPr="001A3CB0" w:rsidRDefault="00E9246F" w:rsidP="00E9246F">
      <w:pPr>
        <w:pStyle w:val="slovanseznam2"/>
        <w:rPr>
          <w:rFonts w:ascii="Tahoma" w:hAnsi="Tahoma" w:cs="Tahoma"/>
        </w:rPr>
      </w:pPr>
      <w:r w:rsidRPr="001A3CB0">
        <w:rPr>
          <w:rFonts w:ascii="Tahoma" w:hAnsi="Tahoma" w:cs="Tahoma"/>
        </w:rPr>
        <w:t>Vymezení řešeného území: Město Doksy se nachází v jižní části okresu Česká Lípa v Libereckém kraji, na katastrálním území Doksy u Máchova jezera [628212]. Samotné náměstí Republiky na parcele číslo 18 ve vlastnictví města Doksy. Řešené území je situováno v centru města, je vymezeno po obvodu souvislými frontami budov. Náměstí je v každém rohu napojeno na navazující ulice (Valdštejnská, Komenského, Pražská, 5. května, Nerudova).</w:t>
      </w:r>
    </w:p>
    <w:p w14:paraId="5760D609" w14:textId="3DF6FD9D" w:rsidR="003A10DC" w:rsidRPr="001A3CB0" w:rsidRDefault="00E9246F" w:rsidP="00E9246F">
      <w:pPr>
        <w:pStyle w:val="slovanseznam2"/>
        <w:rPr>
          <w:rFonts w:ascii="Tahoma" w:hAnsi="Tahoma" w:cs="Tahoma"/>
        </w:rPr>
      </w:pPr>
      <w:r w:rsidRPr="001A3CB0">
        <w:rPr>
          <w:rFonts w:ascii="Tahoma" w:hAnsi="Tahoma" w:cs="Tahoma"/>
        </w:rPr>
        <w:t xml:space="preserve">Místo předání </w:t>
      </w:r>
      <w:r w:rsidR="002E6460">
        <w:rPr>
          <w:rFonts w:ascii="Tahoma" w:hAnsi="Tahoma" w:cs="Tahoma"/>
        </w:rPr>
        <w:t xml:space="preserve">projektové </w:t>
      </w:r>
      <w:r w:rsidRPr="001A3CB0">
        <w:rPr>
          <w:rFonts w:ascii="Tahoma" w:hAnsi="Tahoma" w:cs="Tahoma"/>
        </w:rPr>
        <w:t xml:space="preserve">dokumentace </w:t>
      </w:r>
      <w:r w:rsidR="002E6460">
        <w:rPr>
          <w:rFonts w:ascii="Tahoma" w:hAnsi="Tahoma" w:cs="Tahoma"/>
        </w:rPr>
        <w:t>objednateli</w:t>
      </w:r>
      <w:r w:rsidRPr="001A3CB0">
        <w:rPr>
          <w:rFonts w:ascii="Tahoma" w:hAnsi="Tahoma" w:cs="Tahoma"/>
        </w:rPr>
        <w:t>: Městský úřad Doksy, náměstí Republiky 193, 472 01 Doksy</w:t>
      </w:r>
      <w:r w:rsidR="001A462B">
        <w:rPr>
          <w:rFonts w:ascii="Tahoma" w:hAnsi="Tahoma" w:cs="Tahoma"/>
        </w:rPr>
        <w:t>.</w:t>
      </w:r>
      <w:r w:rsidRPr="001A3CB0">
        <w:rPr>
          <w:rFonts w:ascii="Tahoma" w:hAnsi="Tahoma" w:cs="Tahoma"/>
        </w:rPr>
        <w:t xml:space="preserve"> </w:t>
      </w:r>
    </w:p>
    <w:p w14:paraId="1A1989E2" w14:textId="53CF00FB" w:rsidR="003A10DC" w:rsidRPr="001A3CB0" w:rsidRDefault="00A44D0E" w:rsidP="001A3CB0">
      <w:pPr>
        <w:pStyle w:val="slovanseznam2"/>
        <w:rPr>
          <w:rFonts w:ascii="Tahoma" w:hAnsi="Tahoma" w:cs="Tahoma"/>
        </w:rPr>
      </w:pPr>
      <w:r w:rsidRPr="001A3CB0">
        <w:rPr>
          <w:rFonts w:ascii="Tahoma" w:hAnsi="Tahoma" w:cs="Tahoma"/>
        </w:rPr>
        <w:lastRenderedPageBreak/>
        <w:t>Zhotovitel výslovně prohlašuje, že se dostatečně seznámil s faktickým stavem a reálnými podmínkami místa realizace hmotného provedení díla a že nezjistil, ani podle stanovisek jím přizvaných dalších odborně způsobilých osob, žádné překážky, které by zhotoviteli bránily v uzavření této smlouvy anebo které by vedly k nemožnosti vytvoření díla, resp. realizaci hmotného provedení díla.</w:t>
      </w:r>
    </w:p>
    <w:p w14:paraId="7B05FEE7" w14:textId="7EDD9907" w:rsidR="00AB5899" w:rsidRPr="001A3CB0" w:rsidRDefault="00AB5899" w:rsidP="00D16728">
      <w:pPr>
        <w:pStyle w:val="Nadpis2"/>
        <w:spacing w:line="240" w:lineRule="auto"/>
        <w:rPr>
          <w:rFonts w:ascii="Tahoma" w:hAnsi="Tahoma" w:cs="Tahoma"/>
          <w:szCs w:val="20"/>
        </w:rPr>
      </w:pPr>
      <w:r w:rsidRPr="001A3CB0">
        <w:rPr>
          <w:rFonts w:ascii="Tahoma" w:hAnsi="Tahoma" w:cs="Tahoma"/>
          <w:szCs w:val="20"/>
        </w:rPr>
        <w:t>Cena díla</w:t>
      </w:r>
      <w:r w:rsidR="000843DE" w:rsidRPr="001A3CB0">
        <w:rPr>
          <w:rFonts w:ascii="Tahoma" w:hAnsi="Tahoma" w:cs="Tahoma"/>
          <w:szCs w:val="20"/>
        </w:rPr>
        <w:t xml:space="preserve"> a PLATEBNÍ PODMÍNKY</w:t>
      </w:r>
    </w:p>
    <w:p w14:paraId="47ED3618" w14:textId="0AFD92BB" w:rsidR="004B03ED" w:rsidRPr="001A3CB0" w:rsidRDefault="004B03ED" w:rsidP="004B03ED">
      <w:pPr>
        <w:pStyle w:val="slovanseznam2"/>
        <w:rPr>
          <w:rFonts w:ascii="Tahoma" w:hAnsi="Tahoma" w:cs="Tahoma"/>
        </w:rPr>
      </w:pPr>
      <w:r w:rsidRPr="001A3CB0">
        <w:rPr>
          <w:rFonts w:ascii="Tahoma" w:hAnsi="Tahoma" w:cs="Tahoma"/>
        </w:rPr>
        <w:t xml:space="preserve">Smluvní strany se dohodly na pevné odměně za provedení díla – </w:t>
      </w:r>
      <w:r w:rsidR="002E6460">
        <w:rPr>
          <w:rFonts w:ascii="Tahoma" w:hAnsi="Tahoma" w:cs="Tahoma"/>
        </w:rPr>
        <w:t xml:space="preserve">předprojektovou přípravu, </w:t>
      </w:r>
      <w:r w:rsidRPr="001A3CB0">
        <w:rPr>
          <w:rFonts w:ascii="Tahoma" w:hAnsi="Tahoma" w:cs="Tahoma"/>
        </w:rPr>
        <w:t>zhotovení projektové dokumentace a inženýrskou činnost ve výši:</w:t>
      </w:r>
    </w:p>
    <w:p w14:paraId="374EE7D1" w14:textId="5D72D91E" w:rsidR="004B03ED" w:rsidRPr="001A3CB0" w:rsidRDefault="004B03ED" w:rsidP="004B03ED">
      <w:pPr>
        <w:pStyle w:val="slovanseznam2"/>
        <w:numPr>
          <w:ilvl w:val="0"/>
          <w:numId w:val="0"/>
        </w:numPr>
        <w:ind w:left="1191"/>
        <w:rPr>
          <w:rFonts w:ascii="Tahoma" w:hAnsi="Tahoma" w:cs="Tahoma"/>
        </w:rPr>
      </w:pPr>
      <w:r w:rsidRPr="001A3CB0">
        <w:rPr>
          <w:rFonts w:ascii="Tahoma" w:hAnsi="Tahoma" w:cs="Tahoma"/>
        </w:rPr>
        <w:t xml:space="preserve">Cena díla v Kč bez DPH .................................        </w:t>
      </w:r>
      <w:r w:rsidRPr="001A3CB0">
        <w:rPr>
          <w:rFonts w:ascii="Tahoma" w:hAnsi="Tahoma" w:cs="Tahoma"/>
          <w:highlight w:val="yellow"/>
        </w:rPr>
        <w:t>……………………..</w:t>
      </w:r>
      <w:r w:rsidRPr="001A3CB0">
        <w:rPr>
          <w:rFonts w:ascii="Tahoma" w:hAnsi="Tahoma" w:cs="Tahoma"/>
        </w:rPr>
        <w:t xml:space="preserve"> Kč bez DPH</w:t>
      </w:r>
    </w:p>
    <w:p w14:paraId="69085C19" w14:textId="0FE92F86" w:rsidR="004B03ED" w:rsidRPr="001A3CB0" w:rsidRDefault="004B03ED" w:rsidP="004B03ED">
      <w:pPr>
        <w:pStyle w:val="slovanseznam2"/>
        <w:numPr>
          <w:ilvl w:val="0"/>
          <w:numId w:val="0"/>
        </w:numPr>
        <w:ind w:left="1191"/>
        <w:rPr>
          <w:rFonts w:ascii="Tahoma" w:hAnsi="Tahoma" w:cs="Tahoma"/>
        </w:rPr>
      </w:pPr>
      <w:r w:rsidRPr="001A3CB0">
        <w:rPr>
          <w:rFonts w:ascii="Tahoma" w:hAnsi="Tahoma" w:cs="Tahoma"/>
        </w:rPr>
        <w:t xml:space="preserve">DPH ................................. .................................  </w:t>
      </w:r>
      <w:r w:rsidRPr="001A3CB0">
        <w:rPr>
          <w:rFonts w:ascii="Tahoma" w:hAnsi="Tahoma" w:cs="Tahoma"/>
          <w:highlight w:val="yellow"/>
        </w:rPr>
        <w:t>……………………..</w:t>
      </w:r>
      <w:r w:rsidRPr="001A3CB0">
        <w:rPr>
          <w:rFonts w:ascii="Tahoma" w:hAnsi="Tahoma" w:cs="Tahoma"/>
        </w:rPr>
        <w:t xml:space="preserve"> DPH </w:t>
      </w:r>
    </w:p>
    <w:p w14:paraId="530E7908" w14:textId="27D71D00" w:rsidR="004B03ED" w:rsidRDefault="004B03ED" w:rsidP="004B03ED">
      <w:pPr>
        <w:pStyle w:val="slovanseznam2"/>
        <w:numPr>
          <w:ilvl w:val="0"/>
          <w:numId w:val="0"/>
        </w:numPr>
        <w:ind w:left="1191"/>
        <w:rPr>
          <w:rFonts w:ascii="Tahoma" w:hAnsi="Tahoma" w:cs="Tahoma"/>
        </w:rPr>
      </w:pPr>
      <w:r w:rsidRPr="001A3CB0">
        <w:rPr>
          <w:rFonts w:ascii="Tahoma" w:hAnsi="Tahoma" w:cs="Tahoma"/>
        </w:rPr>
        <w:t xml:space="preserve">Cena díla v Kč včetně DPH .................................   </w:t>
      </w:r>
      <w:r w:rsidRPr="001A3CB0">
        <w:rPr>
          <w:rFonts w:ascii="Tahoma" w:hAnsi="Tahoma" w:cs="Tahoma"/>
          <w:highlight w:val="yellow"/>
        </w:rPr>
        <w:t>……………………..</w:t>
      </w:r>
      <w:r w:rsidRPr="001A3CB0">
        <w:rPr>
          <w:rFonts w:ascii="Tahoma" w:hAnsi="Tahoma" w:cs="Tahoma"/>
        </w:rPr>
        <w:t xml:space="preserve"> Kč včetně DPH</w:t>
      </w:r>
    </w:p>
    <w:p w14:paraId="2E195953" w14:textId="1046E62C" w:rsidR="000843DE" w:rsidRPr="001A3CB0" w:rsidRDefault="000843DE" w:rsidP="00DB57C1">
      <w:pPr>
        <w:pStyle w:val="slovanseznam2"/>
        <w:spacing w:line="240" w:lineRule="auto"/>
        <w:rPr>
          <w:rFonts w:ascii="Tahoma" w:hAnsi="Tahoma" w:cs="Tahoma"/>
        </w:rPr>
      </w:pPr>
      <w:r w:rsidRPr="001A3CB0">
        <w:rPr>
          <w:rFonts w:ascii="Tahoma" w:hAnsi="Tahoma" w:cs="Tahoma"/>
        </w:rPr>
        <w:t xml:space="preserve">V ceně díla jsou zahrnuty veškeré náklady zhotovitele, které při plnění svého závazku dle této smlouvy vynaloží, včetně započtení veškerých poplatků, které při provádění díla vynaloží, rezerv na úhradu nepředvídatelných nákladů vyplývajících z rizik u akce tohoto charakteru obvyklých. Odměna za vytvoření díla nebude po dobu do ukončení díla předmětem zvýšení, pokud tato smlouva výslovně nestanoví jinak. Zhotovitel prohlašuje, že všechny technické, finanční, věcné a ostatní podmínky díla zahrnul do kalkulace odměny za vytvoření díla. </w:t>
      </w:r>
    </w:p>
    <w:p w14:paraId="70822452" w14:textId="01FB19E8" w:rsidR="000843DE" w:rsidRPr="001A3CB0" w:rsidRDefault="000843DE" w:rsidP="000843DE">
      <w:pPr>
        <w:pStyle w:val="slovanseznam2"/>
        <w:spacing w:line="240" w:lineRule="auto"/>
        <w:rPr>
          <w:rFonts w:ascii="Tahoma" w:hAnsi="Tahoma" w:cs="Tahoma"/>
        </w:rPr>
      </w:pPr>
      <w:r w:rsidRPr="001A3CB0">
        <w:rPr>
          <w:rFonts w:ascii="Tahoma" w:hAnsi="Tahoma" w:cs="Tahoma"/>
        </w:rPr>
        <w:t xml:space="preserve">Objednatelem nebudou na </w:t>
      </w:r>
      <w:r w:rsidR="004B03ED" w:rsidRPr="001A3CB0">
        <w:rPr>
          <w:rFonts w:ascii="Tahoma" w:hAnsi="Tahoma" w:cs="Tahoma"/>
        </w:rPr>
        <w:t>cenu díla</w:t>
      </w:r>
      <w:r w:rsidRPr="001A3CB0">
        <w:rPr>
          <w:rFonts w:ascii="Tahoma" w:hAnsi="Tahoma" w:cs="Tahoma"/>
        </w:rPr>
        <w:t xml:space="preserve"> poskytována jakákoli plnění před zahájením vytváření díla. </w:t>
      </w:r>
      <w:r w:rsidR="004B03ED" w:rsidRPr="001A3CB0">
        <w:rPr>
          <w:rFonts w:ascii="Tahoma" w:hAnsi="Tahoma" w:cs="Tahoma"/>
        </w:rPr>
        <w:t>Cena</w:t>
      </w:r>
      <w:r w:rsidRPr="001A3CB0">
        <w:rPr>
          <w:rFonts w:ascii="Tahoma" w:hAnsi="Tahoma" w:cs="Tahoma"/>
        </w:rPr>
        <w:t xml:space="preserve"> díla bude objednatelem zhotoviteli uhrazena ve </w:t>
      </w:r>
      <w:r w:rsidR="004B03ED" w:rsidRPr="001A3CB0">
        <w:rPr>
          <w:rFonts w:ascii="Tahoma" w:hAnsi="Tahoma" w:cs="Tahoma"/>
        </w:rPr>
        <w:t>třech</w:t>
      </w:r>
      <w:r w:rsidRPr="001A3CB0">
        <w:rPr>
          <w:rFonts w:ascii="Tahoma" w:hAnsi="Tahoma" w:cs="Tahoma"/>
        </w:rPr>
        <w:t xml:space="preserve"> platbách: na základě vystavených a předaných faktur objednateli po protokolárním předání </w:t>
      </w:r>
      <w:r w:rsidR="004B03ED" w:rsidRPr="001A3CB0">
        <w:rPr>
          <w:rFonts w:ascii="Tahoma" w:hAnsi="Tahoma" w:cs="Tahoma"/>
        </w:rPr>
        <w:t xml:space="preserve">dílčí čísti </w:t>
      </w:r>
      <w:r w:rsidRPr="001A3CB0">
        <w:rPr>
          <w:rFonts w:ascii="Tahoma" w:hAnsi="Tahoma" w:cs="Tahoma"/>
        </w:rPr>
        <w:t>díla objednateli, tj</w:t>
      </w:r>
      <w:r w:rsidR="004B03ED" w:rsidRPr="001A3CB0">
        <w:rPr>
          <w:rFonts w:ascii="Tahoma" w:hAnsi="Tahoma" w:cs="Tahoma"/>
        </w:rPr>
        <w:t>.:</w:t>
      </w:r>
    </w:p>
    <w:p w14:paraId="4BB84BEF" w14:textId="370D07C8" w:rsidR="000843DE" w:rsidRPr="001A3CB0" w:rsidRDefault="000843DE" w:rsidP="00323BE2">
      <w:pPr>
        <w:pStyle w:val="Zkladntextodsazen31"/>
        <w:numPr>
          <w:ilvl w:val="2"/>
          <w:numId w:val="40"/>
        </w:numPr>
        <w:tabs>
          <w:tab w:val="left" w:pos="1134"/>
        </w:tabs>
        <w:rPr>
          <w:rFonts w:ascii="Tahoma" w:hAnsi="Tahoma" w:cs="Tahoma"/>
          <w:sz w:val="20"/>
        </w:rPr>
      </w:pPr>
      <w:r w:rsidRPr="001A3CB0">
        <w:rPr>
          <w:rFonts w:ascii="Tahoma" w:hAnsi="Tahoma" w:cs="Tahoma"/>
          <w:sz w:val="20"/>
        </w:rPr>
        <w:t xml:space="preserve">Po dokončení předprojektové přípravy – odměna ve výši </w:t>
      </w:r>
      <w:r w:rsidR="00E71004" w:rsidRPr="00AA588D">
        <w:rPr>
          <w:rFonts w:ascii="Tahoma" w:hAnsi="Tahoma" w:cs="Tahoma"/>
          <w:b/>
          <w:bCs/>
          <w:sz w:val="20"/>
        </w:rPr>
        <w:t>2</w:t>
      </w:r>
      <w:r w:rsidRPr="00AA588D">
        <w:rPr>
          <w:rFonts w:ascii="Tahoma" w:hAnsi="Tahoma" w:cs="Tahoma"/>
          <w:b/>
          <w:bCs/>
          <w:sz w:val="20"/>
        </w:rPr>
        <w:t>0 %</w:t>
      </w:r>
      <w:r w:rsidRPr="001A3CB0">
        <w:rPr>
          <w:rFonts w:ascii="Tahoma" w:hAnsi="Tahoma" w:cs="Tahoma"/>
          <w:sz w:val="20"/>
        </w:rPr>
        <w:t xml:space="preserve"> z ceny díla- tj. ve výši .</w:t>
      </w:r>
      <w:r w:rsidRPr="001A3CB0">
        <w:rPr>
          <w:rFonts w:ascii="Tahoma" w:hAnsi="Tahoma" w:cs="Tahoma"/>
          <w:sz w:val="20"/>
          <w:highlight w:val="yellow"/>
        </w:rPr>
        <w:t>…………………………..</w:t>
      </w:r>
      <w:r w:rsidR="002E6460">
        <w:rPr>
          <w:rFonts w:ascii="Tahoma" w:hAnsi="Tahoma" w:cs="Tahoma"/>
          <w:sz w:val="20"/>
        </w:rPr>
        <w:t>,-</w:t>
      </w:r>
      <w:r w:rsidRPr="001A3CB0">
        <w:rPr>
          <w:rFonts w:ascii="Tahoma" w:hAnsi="Tahoma" w:cs="Tahoma"/>
          <w:sz w:val="20"/>
        </w:rPr>
        <w:t xml:space="preserve"> </w:t>
      </w:r>
      <w:r w:rsidRPr="001A3CB0">
        <w:rPr>
          <w:rFonts w:ascii="Tahoma" w:hAnsi="Tahoma" w:cs="Tahoma"/>
          <w:b/>
          <w:sz w:val="20"/>
        </w:rPr>
        <w:t xml:space="preserve"> </w:t>
      </w:r>
      <w:r w:rsidRPr="001A3CB0">
        <w:rPr>
          <w:rFonts w:ascii="Tahoma" w:hAnsi="Tahoma" w:cs="Tahoma"/>
          <w:sz w:val="20"/>
        </w:rPr>
        <w:t>Kč bez DPH</w:t>
      </w:r>
      <w:r w:rsidR="001A3CB0" w:rsidRPr="001A3CB0">
        <w:rPr>
          <w:rFonts w:ascii="Tahoma" w:hAnsi="Tahoma" w:cs="Tahoma"/>
          <w:sz w:val="20"/>
        </w:rPr>
        <w:t>,</w:t>
      </w:r>
    </w:p>
    <w:p w14:paraId="7845EA42" w14:textId="2080E036" w:rsidR="000843DE" w:rsidRDefault="000843DE" w:rsidP="00323BE2">
      <w:pPr>
        <w:pStyle w:val="Zkladntextodsazen31"/>
        <w:numPr>
          <w:ilvl w:val="2"/>
          <w:numId w:val="40"/>
        </w:numPr>
        <w:tabs>
          <w:tab w:val="left" w:pos="1134"/>
        </w:tabs>
        <w:rPr>
          <w:rFonts w:ascii="Tahoma" w:hAnsi="Tahoma" w:cs="Tahoma"/>
          <w:sz w:val="20"/>
        </w:rPr>
      </w:pPr>
      <w:r w:rsidRPr="001A3CB0">
        <w:rPr>
          <w:rFonts w:ascii="Tahoma" w:hAnsi="Tahoma" w:cs="Tahoma"/>
          <w:sz w:val="20"/>
        </w:rPr>
        <w:t xml:space="preserve">Po zpracování projektové dokumentace pro povolení záměru stavby a podání kompletní žádosti o povolení záměru – odměna ve výši </w:t>
      </w:r>
      <w:r w:rsidRPr="00AA588D">
        <w:rPr>
          <w:rFonts w:ascii="Tahoma" w:hAnsi="Tahoma" w:cs="Tahoma"/>
          <w:b/>
          <w:bCs/>
          <w:sz w:val="20"/>
        </w:rPr>
        <w:t>40% z</w:t>
      </w:r>
      <w:r w:rsidRPr="001A3CB0">
        <w:rPr>
          <w:rFonts w:ascii="Tahoma" w:hAnsi="Tahoma" w:cs="Tahoma"/>
          <w:sz w:val="20"/>
        </w:rPr>
        <w:t xml:space="preserve"> ceny díla - tj. ve výši</w:t>
      </w:r>
      <w:r w:rsidR="002E6460">
        <w:rPr>
          <w:rFonts w:ascii="Tahoma" w:hAnsi="Tahoma" w:cs="Tahoma"/>
          <w:sz w:val="20"/>
        </w:rPr>
        <w:t xml:space="preserve"> </w:t>
      </w:r>
      <w:r w:rsidR="004B03ED" w:rsidRPr="001A3CB0">
        <w:rPr>
          <w:rFonts w:ascii="Tahoma" w:hAnsi="Tahoma" w:cs="Tahoma"/>
          <w:sz w:val="20"/>
        </w:rPr>
        <w:t>.</w:t>
      </w:r>
      <w:r w:rsidR="004B03ED" w:rsidRPr="001A3CB0">
        <w:rPr>
          <w:rFonts w:ascii="Tahoma" w:hAnsi="Tahoma" w:cs="Tahoma"/>
          <w:sz w:val="20"/>
          <w:highlight w:val="yellow"/>
        </w:rPr>
        <w:t>…………………………..</w:t>
      </w:r>
      <w:r w:rsidR="002E6460">
        <w:rPr>
          <w:rFonts w:ascii="Tahoma" w:hAnsi="Tahoma" w:cs="Tahoma"/>
          <w:sz w:val="20"/>
        </w:rPr>
        <w:t>,-</w:t>
      </w:r>
      <w:r w:rsidRPr="001A3CB0">
        <w:rPr>
          <w:rFonts w:ascii="Tahoma" w:hAnsi="Tahoma" w:cs="Tahoma"/>
          <w:sz w:val="20"/>
        </w:rPr>
        <w:t xml:space="preserve"> Kč bez DPH</w:t>
      </w:r>
      <w:r w:rsidR="001A3CB0" w:rsidRPr="001A3CB0">
        <w:rPr>
          <w:rFonts w:ascii="Tahoma" w:hAnsi="Tahoma" w:cs="Tahoma"/>
          <w:sz w:val="20"/>
        </w:rPr>
        <w:t>,</w:t>
      </w:r>
    </w:p>
    <w:p w14:paraId="2093232B" w14:textId="1CFAB6A8" w:rsidR="000843DE" w:rsidRPr="00323BE2" w:rsidRDefault="000843DE" w:rsidP="00323BE2">
      <w:pPr>
        <w:pStyle w:val="Zkladntextodsazen31"/>
        <w:numPr>
          <w:ilvl w:val="2"/>
          <w:numId w:val="40"/>
        </w:numPr>
        <w:tabs>
          <w:tab w:val="left" w:pos="1134"/>
        </w:tabs>
        <w:rPr>
          <w:rFonts w:ascii="Tahoma" w:hAnsi="Tahoma" w:cs="Tahoma"/>
          <w:sz w:val="20"/>
        </w:rPr>
      </w:pPr>
      <w:r w:rsidRPr="00323BE2">
        <w:rPr>
          <w:rFonts w:ascii="Tahoma" w:hAnsi="Tahoma" w:cs="Tahoma"/>
          <w:sz w:val="20"/>
        </w:rPr>
        <w:t xml:space="preserve">Po zpracování projektová dokumentace pro provádění stavby, vč. soupisu prací s VV a položkového rozpočtu – odměna ve výši </w:t>
      </w:r>
      <w:r w:rsidR="00E71004" w:rsidRPr="00323BE2">
        <w:rPr>
          <w:rFonts w:ascii="Tahoma" w:hAnsi="Tahoma" w:cs="Tahoma"/>
          <w:b/>
          <w:bCs/>
          <w:sz w:val="20"/>
        </w:rPr>
        <w:t>4</w:t>
      </w:r>
      <w:r w:rsidRPr="00323BE2">
        <w:rPr>
          <w:rFonts w:ascii="Tahoma" w:hAnsi="Tahoma" w:cs="Tahoma"/>
          <w:b/>
          <w:bCs/>
          <w:sz w:val="20"/>
        </w:rPr>
        <w:t>0%</w:t>
      </w:r>
      <w:r w:rsidRPr="00323BE2">
        <w:rPr>
          <w:rFonts w:ascii="Tahoma" w:hAnsi="Tahoma" w:cs="Tahoma"/>
          <w:sz w:val="20"/>
        </w:rPr>
        <w:t xml:space="preserve"> z </w:t>
      </w:r>
      <w:r w:rsidR="00E71004" w:rsidRPr="00323BE2">
        <w:rPr>
          <w:rFonts w:ascii="Tahoma" w:hAnsi="Tahoma" w:cs="Tahoma"/>
          <w:sz w:val="20"/>
        </w:rPr>
        <w:t xml:space="preserve">ceny díla </w:t>
      </w:r>
      <w:r w:rsidRPr="00323BE2">
        <w:rPr>
          <w:rFonts w:ascii="Tahoma" w:hAnsi="Tahoma" w:cs="Tahoma"/>
          <w:sz w:val="20"/>
        </w:rPr>
        <w:t xml:space="preserve">- tj. ve výši </w:t>
      </w:r>
      <w:r w:rsidR="004B03ED" w:rsidRPr="00323BE2">
        <w:rPr>
          <w:rFonts w:ascii="Tahoma" w:hAnsi="Tahoma" w:cs="Tahoma"/>
          <w:sz w:val="20"/>
        </w:rPr>
        <w:t>.</w:t>
      </w:r>
      <w:r w:rsidR="004B03ED" w:rsidRPr="00323BE2">
        <w:rPr>
          <w:rFonts w:ascii="Tahoma" w:hAnsi="Tahoma" w:cs="Tahoma"/>
          <w:sz w:val="20"/>
          <w:highlight w:val="yellow"/>
        </w:rPr>
        <w:t>…………………………..</w:t>
      </w:r>
      <w:r w:rsidR="002E6460" w:rsidRPr="00323BE2">
        <w:rPr>
          <w:rFonts w:ascii="Tahoma" w:hAnsi="Tahoma" w:cs="Tahoma"/>
          <w:sz w:val="20"/>
        </w:rPr>
        <w:t xml:space="preserve">,- </w:t>
      </w:r>
      <w:r w:rsidRPr="00323BE2">
        <w:rPr>
          <w:rFonts w:ascii="Tahoma" w:hAnsi="Tahoma" w:cs="Tahoma"/>
          <w:b/>
          <w:sz w:val="20"/>
        </w:rPr>
        <w:t xml:space="preserve"> </w:t>
      </w:r>
      <w:r w:rsidRPr="00323BE2">
        <w:rPr>
          <w:rFonts w:ascii="Tahoma" w:hAnsi="Tahoma" w:cs="Tahoma"/>
          <w:sz w:val="20"/>
        </w:rPr>
        <w:t>Kč bez DPH</w:t>
      </w:r>
      <w:r w:rsidR="004B03ED" w:rsidRPr="00323BE2">
        <w:rPr>
          <w:rFonts w:ascii="Tahoma" w:hAnsi="Tahoma" w:cs="Tahoma"/>
          <w:sz w:val="20"/>
        </w:rPr>
        <w:t>.</w:t>
      </w:r>
    </w:p>
    <w:p w14:paraId="34B5FCE6" w14:textId="77777777" w:rsidR="004B03ED" w:rsidRPr="001A3CB0" w:rsidRDefault="004B03ED" w:rsidP="004B03ED">
      <w:pPr>
        <w:pStyle w:val="Zkladntextodsazen31"/>
        <w:tabs>
          <w:tab w:val="left" w:pos="1134"/>
        </w:tabs>
        <w:ind w:left="1494" w:firstLine="0"/>
        <w:rPr>
          <w:rFonts w:ascii="Tahoma" w:hAnsi="Tahoma" w:cs="Tahoma"/>
          <w:sz w:val="20"/>
        </w:rPr>
      </w:pPr>
    </w:p>
    <w:p w14:paraId="178780A7" w14:textId="32746DC0" w:rsidR="00F520DE" w:rsidRPr="001A3CB0" w:rsidRDefault="00F520DE" w:rsidP="00F520DE">
      <w:pPr>
        <w:pStyle w:val="slovanseznam2"/>
        <w:spacing w:line="240" w:lineRule="auto"/>
        <w:rPr>
          <w:rFonts w:ascii="Tahoma" w:hAnsi="Tahoma" w:cs="Tahoma"/>
        </w:rPr>
      </w:pPr>
      <w:r w:rsidRPr="001A3CB0">
        <w:rPr>
          <w:rFonts w:ascii="Tahoma" w:hAnsi="Tahoma" w:cs="Tahoma"/>
        </w:rPr>
        <w:t>Splatnost uvedených faktur je smluvními stranami dohodnuta na 30 kalendářních dní ode dne řádného předání příslušné faktury zhotovitele objednateli. Podkladem a podmínkou pro vystavení příslušné faktury bude řádné provedení díla dle povahy díla písemným objednatelem odsouhlaseným předávacím protokolem nebo zjišťovacím zápisem. Příslušné faktury budou vystavovány a objednateli předávány v jednom originále.</w:t>
      </w:r>
    </w:p>
    <w:p w14:paraId="01A6C0E3" w14:textId="76CE9CC6" w:rsidR="000843DE" w:rsidRDefault="00F520DE" w:rsidP="001A3CB0">
      <w:pPr>
        <w:pStyle w:val="slovanseznam2"/>
        <w:spacing w:line="240" w:lineRule="auto"/>
        <w:rPr>
          <w:rFonts w:ascii="Tahoma" w:hAnsi="Tahoma" w:cs="Tahoma"/>
        </w:rPr>
      </w:pPr>
      <w:r w:rsidRPr="001A3CB0">
        <w:rPr>
          <w:rFonts w:ascii="Tahoma" w:hAnsi="Tahoma" w:cs="Tahoma"/>
        </w:rPr>
        <w:t>Daňový doklad bude obsahovat pojmové náležitosti daňového dokladu stanovené zákonem č. 235/2004 Sb., o dani z přidané hodnoty, ve znění pozdějších předpisů, a zákonem č. 563/1991 Sb., o účetnictví, ve znění pozdějších předpisů. Úhrada daňového dokladu bude provedena pouze na účet, který je zveřejněný na portálu finanční správy, v opačném případě, bude zhotoviteli uhrazena pouze částka bez DPH a DPH odvede příjemce plnění.</w:t>
      </w:r>
    </w:p>
    <w:p w14:paraId="74C35BC0" w14:textId="77777777" w:rsidR="006A7027" w:rsidRDefault="006A7027" w:rsidP="006A7027">
      <w:pPr>
        <w:pStyle w:val="slovanseznam2"/>
        <w:numPr>
          <w:ilvl w:val="0"/>
          <w:numId w:val="0"/>
        </w:numPr>
        <w:spacing w:line="240" w:lineRule="auto"/>
        <w:ind w:left="1191"/>
        <w:rPr>
          <w:rFonts w:ascii="Tahoma" w:hAnsi="Tahoma" w:cs="Tahoma"/>
        </w:rPr>
      </w:pPr>
    </w:p>
    <w:p w14:paraId="392AE02A" w14:textId="77777777" w:rsidR="006A7027" w:rsidRPr="001A3CB0" w:rsidRDefault="006A7027" w:rsidP="006A7027">
      <w:pPr>
        <w:pStyle w:val="Nadpis2"/>
        <w:spacing w:line="240" w:lineRule="auto"/>
        <w:rPr>
          <w:rFonts w:ascii="Tahoma" w:hAnsi="Tahoma" w:cs="Tahoma"/>
          <w:szCs w:val="20"/>
        </w:rPr>
      </w:pPr>
      <w:r w:rsidRPr="001A3CB0">
        <w:rPr>
          <w:rFonts w:ascii="Tahoma" w:hAnsi="Tahoma" w:cs="Tahoma"/>
          <w:szCs w:val="20"/>
        </w:rPr>
        <w:t xml:space="preserve">provádění díla </w:t>
      </w:r>
    </w:p>
    <w:p w14:paraId="3CE67D9B" w14:textId="77777777" w:rsidR="006A7027" w:rsidRPr="001A3CB0" w:rsidRDefault="006A7027" w:rsidP="006A7027">
      <w:pPr>
        <w:pStyle w:val="slovanseznam2"/>
        <w:rPr>
          <w:rFonts w:ascii="Tahoma" w:hAnsi="Tahoma" w:cs="Tahoma"/>
        </w:rPr>
      </w:pPr>
      <w:r w:rsidRPr="001A3CB0">
        <w:rPr>
          <w:rFonts w:ascii="Tahoma" w:hAnsi="Tahoma" w:cs="Tahoma"/>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716D6EAF" w14:textId="77777777" w:rsidR="006A7027" w:rsidRPr="001A3CB0" w:rsidRDefault="006A7027" w:rsidP="006A7027">
      <w:pPr>
        <w:pStyle w:val="slovanseznam2"/>
        <w:rPr>
          <w:rFonts w:ascii="Tahoma" w:hAnsi="Tahoma" w:cs="Tahoma"/>
        </w:rPr>
      </w:pPr>
      <w:r w:rsidRPr="001A3CB0">
        <w:rPr>
          <w:rFonts w:ascii="Tahoma" w:hAnsi="Tahoma" w:cs="Tahoma"/>
        </w:rPr>
        <w:t xml:space="preserve">Pokud jsou kterékoli ze smluvních stran známy skutečnosti, které jí brání nebo budou bránit, aby dostála svým smluvním povinnostem, sdělí tuto skutečnost neprodleně písemně druhé </w:t>
      </w:r>
      <w:r w:rsidRPr="001A3CB0">
        <w:rPr>
          <w:rFonts w:ascii="Tahoma" w:hAnsi="Tahoma" w:cs="Tahoma"/>
        </w:rPr>
        <w:lastRenderedPageBreak/>
        <w:t>smluvní straně. Smluvní strany se dále zavazují neprodleně odstranit v rámci svých možností všechny okolnosti, které jsou na jejich straně a které brání splnění jejich smluvních povinností.</w:t>
      </w:r>
    </w:p>
    <w:p w14:paraId="0E3C2571" w14:textId="7DA1710A" w:rsidR="006A7027" w:rsidRPr="00760D93" w:rsidRDefault="006A7027" w:rsidP="00760D93">
      <w:pPr>
        <w:pStyle w:val="slovanseznam2"/>
        <w:rPr>
          <w:rFonts w:ascii="Tahoma" w:hAnsi="Tahoma" w:cs="Tahoma"/>
        </w:rPr>
      </w:pPr>
      <w:r w:rsidRPr="001A3CB0">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stavebně-technickému dozoru a jiným osobám zúčastněným na provádění díla veškeré potřebné doklady, konzultace, pomoc a jinou součinnost.</w:t>
      </w:r>
      <w:r w:rsidR="00760D93">
        <w:t xml:space="preserve"> </w:t>
      </w:r>
    </w:p>
    <w:p w14:paraId="347508E3" w14:textId="77777777" w:rsidR="006A7027" w:rsidRDefault="006A7027" w:rsidP="006A7027">
      <w:pPr>
        <w:pStyle w:val="slovanseznam2"/>
        <w:rPr>
          <w:rFonts w:ascii="Tahoma" w:hAnsi="Tahoma" w:cs="Tahoma"/>
        </w:rPr>
      </w:pPr>
      <w:r w:rsidRPr="001A3CB0">
        <w:rPr>
          <w:rFonts w:ascii="Tahoma" w:hAnsi="Tahoma" w:cs="Tahoma"/>
        </w:rPr>
        <w:t xml:space="preserve">Zhotovitel prohlašuje, že před podpisem této smlouvy řádně překontroloval předané materiální podklady a dokumentaci a řádně prověřil místní podmínky na místě realizace hmotného provedení díla a všechny nejasné podmínky pro realizaci díla, či jeho části si vyjasnil s objednatelem nebo místním šetřením.  </w:t>
      </w:r>
    </w:p>
    <w:p w14:paraId="2841DB33" w14:textId="369A6C03" w:rsidR="000F12C7" w:rsidRPr="000F12C7" w:rsidRDefault="000F12C7" w:rsidP="000F12C7">
      <w:pPr>
        <w:pStyle w:val="slovanseznam2"/>
        <w:spacing w:line="240" w:lineRule="auto"/>
        <w:rPr>
          <w:rFonts w:ascii="Tahoma" w:hAnsi="Tahoma" w:cs="Tahoma"/>
          <w:noProof/>
        </w:rPr>
      </w:pPr>
      <w:r w:rsidRPr="001A3CB0">
        <w:rPr>
          <w:rStyle w:val="InitialStyle"/>
          <w:rFonts w:ascii="Tahoma" w:hAnsi="Tahoma" w:cs="Tahoma"/>
          <w:noProof/>
        </w:rPr>
        <w:t xml:space="preserve">Zhotovitel je povinen řádně a včas plnit a dokončit </w:t>
      </w:r>
      <w:r>
        <w:rPr>
          <w:rStyle w:val="InitialStyle"/>
          <w:rFonts w:ascii="Tahoma" w:hAnsi="Tahoma" w:cs="Tahoma"/>
          <w:noProof/>
        </w:rPr>
        <w:t>d</w:t>
      </w:r>
      <w:r w:rsidRPr="001A3CB0">
        <w:rPr>
          <w:rStyle w:val="InitialStyle"/>
          <w:rFonts w:ascii="Tahoma" w:hAnsi="Tahoma" w:cs="Tahoma"/>
          <w:noProof/>
        </w:rPr>
        <w:t xml:space="preserve">ílo a odstranit veškeré vady </w:t>
      </w:r>
      <w:r>
        <w:rPr>
          <w:rStyle w:val="InitialStyle"/>
          <w:rFonts w:ascii="Tahoma" w:hAnsi="Tahoma" w:cs="Tahoma"/>
          <w:noProof/>
        </w:rPr>
        <w:t>d</w:t>
      </w:r>
      <w:r w:rsidRPr="001A3CB0">
        <w:rPr>
          <w:rStyle w:val="InitialStyle"/>
          <w:rFonts w:ascii="Tahoma" w:hAnsi="Tahoma" w:cs="Tahoma"/>
          <w:noProof/>
        </w:rPr>
        <w:t xml:space="preserve">íla, a to v souladu s touto Smlouvou. Zhotovitel je povinen plnit a dodržovat pokyny </w:t>
      </w:r>
      <w:r>
        <w:rPr>
          <w:rStyle w:val="InitialStyle"/>
          <w:rFonts w:ascii="Tahoma" w:hAnsi="Tahoma" w:cs="Tahoma"/>
          <w:noProof/>
        </w:rPr>
        <w:t>o</w:t>
      </w:r>
      <w:r w:rsidRPr="001A3CB0">
        <w:rPr>
          <w:rStyle w:val="InitialStyle"/>
          <w:rFonts w:ascii="Tahoma" w:hAnsi="Tahoma" w:cs="Tahoma"/>
          <w:noProof/>
        </w:rPr>
        <w:t xml:space="preserve">bjednatele, a to ve všech záležitostech, týkajících se </w:t>
      </w:r>
      <w:r>
        <w:rPr>
          <w:rStyle w:val="InitialStyle"/>
          <w:rFonts w:ascii="Tahoma" w:hAnsi="Tahoma" w:cs="Tahoma"/>
          <w:noProof/>
        </w:rPr>
        <w:t>d</w:t>
      </w:r>
      <w:r w:rsidRPr="001A3CB0">
        <w:rPr>
          <w:rStyle w:val="InitialStyle"/>
          <w:rFonts w:ascii="Tahoma" w:hAnsi="Tahoma" w:cs="Tahoma"/>
          <w:noProof/>
        </w:rPr>
        <w:t xml:space="preserve">íla. Zhotovitel je povinen přijímat pokyny pouze od </w:t>
      </w:r>
      <w:r>
        <w:rPr>
          <w:rStyle w:val="InitialStyle"/>
          <w:rFonts w:ascii="Tahoma" w:hAnsi="Tahoma" w:cs="Tahoma"/>
          <w:noProof/>
        </w:rPr>
        <w:t>o</w:t>
      </w:r>
      <w:r w:rsidRPr="001A3CB0">
        <w:rPr>
          <w:rStyle w:val="InitialStyle"/>
          <w:rFonts w:ascii="Tahoma" w:hAnsi="Tahoma" w:cs="Tahoma"/>
          <w:noProof/>
        </w:rPr>
        <w:t>bjednatele nebo jím pověřených osob.</w:t>
      </w:r>
    </w:p>
    <w:p w14:paraId="08E2C615" w14:textId="18B9E826" w:rsidR="006A7027" w:rsidRPr="001A3CB0" w:rsidRDefault="006A7027" w:rsidP="006A7027">
      <w:pPr>
        <w:pStyle w:val="slovanseznam2"/>
        <w:rPr>
          <w:rFonts w:ascii="Tahoma" w:hAnsi="Tahoma" w:cs="Tahoma"/>
        </w:rPr>
      </w:pPr>
      <w:r w:rsidRPr="001A3CB0">
        <w:rPr>
          <w:rFonts w:ascii="Tahoma" w:hAnsi="Tahoma" w:cs="Tahoma"/>
        </w:rPr>
        <w:t>Zhotovitel se zavazuje zajistit, aby provádění díla bylo zabezpečeno oprávněnou osobou dle zákona č. 360/1992 Sb., o výkonu povolání autorizovaných architektů a o výkonu povolání autorizovaných inženýrů a techniků činných ve výstavbě, ve znění pozdějších předpisů. Zhotovitel zabezpečí, aby odborné práce a činnosti, která nemá zapsány ve svém obchodním rejstříku, rejstříku živnostenského podnikání, či v jiném obdobném rejstříku, provedl subdodavatel s odpovídající odbornou způsobilostí. Veškeré části projektové dokumentace tvořící předmět díla dle této smlouvy budou při jejich předání zhotovitelem objednateli označeny otiskem autorizačního razítka a podepsány v souladu s pravidly České komory autorizovaných inženýrů a techniků činných ve výstavbě</w:t>
      </w:r>
      <w:r w:rsidR="00E80FDD">
        <w:rPr>
          <w:rFonts w:ascii="Tahoma" w:hAnsi="Tahoma" w:cs="Tahoma"/>
        </w:rPr>
        <w:t>, popř. architektů.</w:t>
      </w:r>
    </w:p>
    <w:p w14:paraId="6BA89871" w14:textId="49B65901" w:rsidR="006A7027" w:rsidRPr="006A7027" w:rsidRDefault="006A7027" w:rsidP="006A7027">
      <w:pPr>
        <w:pStyle w:val="slovanseznam2"/>
        <w:rPr>
          <w:rFonts w:ascii="Tahoma" w:hAnsi="Tahoma" w:cs="Tahoma"/>
        </w:rPr>
      </w:pPr>
      <w:r w:rsidRPr="001A3CB0">
        <w:rPr>
          <w:rFonts w:ascii="Tahoma" w:hAnsi="Tahoma" w:cs="Tahoma"/>
        </w:rPr>
        <w:t>Zhotovitel se zavazuje, že činnosti spočívající na osobě Vedoucího týmu - hlavního projektanta, Krajinářského architekta, Projektanta dopravního řešení, Projektant modrozelené infrastruktury budou vykonávat pouze níže uvedené osoby</w:t>
      </w:r>
      <w:r w:rsidR="00E80FDD">
        <w:rPr>
          <w:rFonts w:ascii="Tahoma" w:hAnsi="Tahoma" w:cs="Tahoma"/>
        </w:rPr>
        <w:t>:</w:t>
      </w:r>
    </w:p>
    <w:p w14:paraId="3DED1AAA" w14:textId="6617DF99" w:rsidR="006A7027" w:rsidRPr="001A3CB0" w:rsidRDefault="009B6E34" w:rsidP="006A7027">
      <w:pPr>
        <w:pStyle w:val="Zkladntext"/>
        <w:numPr>
          <w:ilvl w:val="0"/>
          <w:numId w:val="7"/>
        </w:numPr>
        <w:suppressAutoHyphens/>
        <w:spacing w:after="0" w:line="240" w:lineRule="auto"/>
        <w:ind w:left="1134" w:firstLine="142"/>
        <w:rPr>
          <w:rFonts w:ascii="Tahoma" w:hAnsi="Tahoma" w:cs="Tahoma"/>
          <w:b/>
          <w:bCs/>
        </w:rPr>
      </w:pPr>
      <w:r>
        <w:rPr>
          <w:rFonts w:ascii="Tahoma" w:hAnsi="Tahoma" w:cs="Tahoma"/>
          <w:b/>
          <w:bCs/>
        </w:rPr>
        <w:t>H</w:t>
      </w:r>
      <w:r w:rsidR="006A7027" w:rsidRPr="001A3CB0">
        <w:rPr>
          <w:rFonts w:ascii="Tahoma" w:hAnsi="Tahoma" w:cs="Tahoma"/>
          <w:b/>
          <w:bCs/>
        </w:rPr>
        <w:t>lavní projektant</w:t>
      </w:r>
      <w:r>
        <w:rPr>
          <w:rFonts w:ascii="Tahoma" w:hAnsi="Tahoma" w:cs="Tahoma"/>
          <w:b/>
          <w:bCs/>
        </w:rPr>
        <w:t xml:space="preserve"> (vedoucí týmu)</w:t>
      </w:r>
      <w:r w:rsidR="006A7027" w:rsidRPr="001A3CB0">
        <w:rPr>
          <w:rFonts w:ascii="Tahoma" w:hAnsi="Tahoma" w:cs="Tahoma"/>
          <w:b/>
          <w:bCs/>
        </w:rPr>
        <w:t>:</w:t>
      </w:r>
    </w:p>
    <w:p w14:paraId="4C24D016" w14:textId="77777777" w:rsidR="006A7027" w:rsidRPr="001A3CB0" w:rsidRDefault="006A7027" w:rsidP="006A7027">
      <w:pPr>
        <w:pStyle w:val="Zkladntext"/>
        <w:numPr>
          <w:ilvl w:val="1"/>
          <w:numId w:val="12"/>
        </w:numPr>
        <w:suppressAutoHyphens/>
        <w:spacing w:after="0" w:line="240" w:lineRule="auto"/>
        <w:ind w:firstLine="142"/>
        <w:rPr>
          <w:rFonts w:ascii="Tahoma" w:hAnsi="Tahoma" w:cs="Tahoma"/>
        </w:rPr>
      </w:pPr>
      <w:r w:rsidRPr="001A3CB0">
        <w:rPr>
          <w:rFonts w:ascii="Tahoma" w:hAnsi="Tahoma" w:cs="Tahoma"/>
        </w:rPr>
        <w:t>Jméno a příjmení:</w:t>
      </w:r>
      <w:r w:rsidRPr="001A3CB0">
        <w:rPr>
          <w:rFonts w:ascii="Tahoma" w:hAnsi="Tahoma" w:cs="Tahoma"/>
          <w:highlight w:val="yellow"/>
        </w:rPr>
        <w:t>……………………………..</w:t>
      </w:r>
      <w:r w:rsidRPr="001A3CB0">
        <w:rPr>
          <w:rFonts w:ascii="Tahoma" w:hAnsi="Tahoma" w:cs="Tahoma"/>
        </w:rPr>
        <w:t xml:space="preserve">  </w:t>
      </w:r>
    </w:p>
    <w:p w14:paraId="3B4FBE26" w14:textId="77777777" w:rsidR="006A7027" w:rsidRPr="001A3CB0" w:rsidRDefault="006A7027" w:rsidP="006A7027">
      <w:pPr>
        <w:pStyle w:val="Zkladntext"/>
        <w:numPr>
          <w:ilvl w:val="1"/>
          <w:numId w:val="12"/>
        </w:numPr>
        <w:suppressAutoHyphens/>
        <w:spacing w:after="0" w:line="240" w:lineRule="auto"/>
        <w:ind w:firstLine="142"/>
        <w:rPr>
          <w:rFonts w:ascii="Tahoma" w:hAnsi="Tahoma" w:cs="Tahoma"/>
        </w:rPr>
      </w:pPr>
      <w:r w:rsidRPr="001A3CB0">
        <w:rPr>
          <w:rFonts w:ascii="Tahoma" w:hAnsi="Tahoma" w:cs="Tahoma"/>
        </w:rPr>
        <w:t xml:space="preserve">E-mail: </w:t>
      </w:r>
      <w:r w:rsidRPr="001A3CB0">
        <w:rPr>
          <w:rFonts w:ascii="Tahoma" w:hAnsi="Tahoma" w:cs="Tahoma"/>
          <w:highlight w:val="yellow"/>
        </w:rPr>
        <w:t>……………………………</w:t>
      </w:r>
    </w:p>
    <w:p w14:paraId="7D3E8FB1" w14:textId="77777777" w:rsidR="006A7027" w:rsidRDefault="006A7027" w:rsidP="006A7027">
      <w:pPr>
        <w:pStyle w:val="Zkladntext"/>
        <w:numPr>
          <w:ilvl w:val="1"/>
          <w:numId w:val="12"/>
        </w:numPr>
        <w:suppressAutoHyphens/>
        <w:spacing w:after="0" w:line="240" w:lineRule="auto"/>
        <w:ind w:firstLine="142"/>
        <w:rPr>
          <w:rFonts w:ascii="Tahoma" w:hAnsi="Tahoma" w:cs="Tahoma"/>
        </w:rPr>
      </w:pPr>
      <w:r w:rsidRPr="001A3CB0">
        <w:rPr>
          <w:rFonts w:ascii="Tahoma" w:hAnsi="Tahoma" w:cs="Tahoma"/>
        </w:rPr>
        <w:t xml:space="preserve">Telefon: </w:t>
      </w:r>
      <w:r w:rsidRPr="001A3CB0">
        <w:rPr>
          <w:rFonts w:ascii="Tahoma" w:hAnsi="Tahoma" w:cs="Tahoma"/>
          <w:highlight w:val="yellow"/>
        </w:rPr>
        <w:t>……………………………..</w:t>
      </w:r>
      <w:r w:rsidRPr="001A3CB0">
        <w:rPr>
          <w:rFonts w:ascii="Tahoma" w:hAnsi="Tahoma" w:cs="Tahoma"/>
        </w:rPr>
        <w:t xml:space="preserve">  </w:t>
      </w:r>
    </w:p>
    <w:p w14:paraId="6883BDF2" w14:textId="77777777" w:rsidR="00AA588D" w:rsidRPr="001A3CB0" w:rsidRDefault="00AA588D" w:rsidP="00AA588D">
      <w:pPr>
        <w:pStyle w:val="Zkladntext"/>
        <w:suppressAutoHyphens/>
        <w:spacing w:after="0" w:line="240" w:lineRule="auto"/>
        <w:ind w:left="1582"/>
        <w:rPr>
          <w:rFonts w:ascii="Tahoma" w:hAnsi="Tahoma" w:cs="Tahoma"/>
        </w:rPr>
      </w:pPr>
    </w:p>
    <w:p w14:paraId="641B7BF9" w14:textId="77777777" w:rsidR="006A7027" w:rsidRPr="001A3CB0" w:rsidRDefault="006A7027" w:rsidP="006A7027">
      <w:pPr>
        <w:pStyle w:val="Zkladntext"/>
        <w:numPr>
          <w:ilvl w:val="0"/>
          <w:numId w:val="7"/>
        </w:numPr>
        <w:suppressAutoHyphens/>
        <w:spacing w:after="0" w:line="240" w:lineRule="auto"/>
        <w:ind w:left="1134" w:firstLine="142"/>
        <w:rPr>
          <w:rFonts w:ascii="Tahoma" w:hAnsi="Tahoma" w:cs="Tahoma"/>
        </w:rPr>
      </w:pPr>
      <w:r w:rsidRPr="001A3CB0">
        <w:rPr>
          <w:rFonts w:ascii="Tahoma" w:hAnsi="Tahoma" w:cs="Tahoma"/>
          <w:b/>
          <w:bCs/>
          <w:szCs w:val="20"/>
          <w:lang w:eastAsia="en-US"/>
        </w:rPr>
        <w:t>Krajinářský architekt</w:t>
      </w:r>
      <w:r w:rsidRPr="001A3CB0">
        <w:rPr>
          <w:rFonts w:ascii="Tahoma" w:hAnsi="Tahoma" w:cs="Tahoma"/>
        </w:rPr>
        <w:t>:</w:t>
      </w:r>
    </w:p>
    <w:p w14:paraId="0D6FF745" w14:textId="77777777" w:rsidR="006A7027" w:rsidRPr="001A3CB0" w:rsidRDefault="006A7027" w:rsidP="006A7027">
      <w:pPr>
        <w:pStyle w:val="Zkladntext"/>
        <w:numPr>
          <w:ilvl w:val="1"/>
          <w:numId w:val="11"/>
        </w:numPr>
        <w:suppressAutoHyphens/>
        <w:spacing w:after="0" w:line="240" w:lineRule="auto"/>
        <w:ind w:firstLine="142"/>
        <w:rPr>
          <w:rFonts w:ascii="Tahoma" w:hAnsi="Tahoma" w:cs="Tahoma"/>
        </w:rPr>
      </w:pPr>
      <w:r w:rsidRPr="001A3CB0">
        <w:rPr>
          <w:rFonts w:ascii="Tahoma" w:hAnsi="Tahoma" w:cs="Tahoma"/>
        </w:rPr>
        <w:t>Jméno a příjmení:</w:t>
      </w:r>
      <w:r w:rsidRPr="001A3CB0">
        <w:rPr>
          <w:rFonts w:ascii="Tahoma" w:hAnsi="Tahoma" w:cs="Tahoma"/>
          <w:highlight w:val="yellow"/>
        </w:rPr>
        <w:t>……………………………..</w:t>
      </w:r>
      <w:r w:rsidRPr="001A3CB0">
        <w:rPr>
          <w:rFonts w:ascii="Tahoma" w:hAnsi="Tahoma" w:cs="Tahoma"/>
        </w:rPr>
        <w:t xml:space="preserve">  </w:t>
      </w:r>
    </w:p>
    <w:p w14:paraId="1B6DD68E" w14:textId="77777777" w:rsidR="006A7027" w:rsidRPr="001A3CB0" w:rsidRDefault="006A7027" w:rsidP="006A7027">
      <w:pPr>
        <w:pStyle w:val="Zkladntext"/>
        <w:numPr>
          <w:ilvl w:val="1"/>
          <w:numId w:val="11"/>
        </w:numPr>
        <w:suppressAutoHyphens/>
        <w:spacing w:after="0" w:line="240" w:lineRule="auto"/>
        <w:ind w:firstLine="142"/>
        <w:rPr>
          <w:rFonts w:ascii="Tahoma" w:hAnsi="Tahoma" w:cs="Tahoma"/>
        </w:rPr>
      </w:pPr>
      <w:r w:rsidRPr="001A3CB0">
        <w:rPr>
          <w:rFonts w:ascii="Tahoma" w:hAnsi="Tahoma" w:cs="Tahoma"/>
        </w:rPr>
        <w:t xml:space="preserve">E-mail: </w:t>
      </w:r>
      <w:r w:rsidRPr="001A3CB0">
        <w:rPr>
          <w:rFonts w:ascii="Tahoma" w:hAnsi="Tahoma" w:cs="Tahoma"/>
          <w:highlight w:val="yellow"/>
        </w:rPr>
        <w:t>……………………………</w:t>
      </w:r>
    </w:p>
    <w:p w14:paraId="5FCCB9CF" w14:textId="77777777" w:rsidR="006A7027" w:rsidRDefault="006A7027" w:rsidP="006A7027">
      <w:pPr>
        <w:pStyle w:val="Zkladntext"/>
        <w:numPr>
          <w:ilvl w:val="1"/>
          <w:numId w:val="11"/>
        </w:numPr>
        <w:suppressAutoHyphens/>
        <w:spacing w:after="0" w:line="240" w:lineRule="auto"/>
        <w:ind w:firstLine="142"/>
        <w:rPr>
          <w:rFonts w:ascii="Tahoma" w:hAnsi="Tahoma" w:cs="Tahoma"/>
        </w:rPr>
      </w:pPr>
      <w:r w:rsidRPr="001A3CB0">
        <w:rPr>
          <w:rFonts w:ascii="Tahoma" w:hAnsi="Tahoma" w:cs="Tahoma"/>
        </w:rPr>
        <w:t xml:space="preserve">Telefon: </w:t>
      </w:r>
      <w:r w:rsidRPr="001A3CB0">
        <w:rPr>
          <w:rFonts w:ascii="Tahoma" w:hAnsi="Tahoma" w:cs="Tahoma"/>
          <w:highlight w:val="yellow"/>
        </w:rPr>
        <w:t>……………………………..</w:t>
      </w:r>
      <w:r w:rsidRPr="001A3CB0">
        <w:rPr>
          <w:rFonts w:ascii="Tahoma" w:hAnsi="Tahoma" w:cs="Tahoma"/>
        </w:rPr>
        <w:t xml:space="preserve">  </w:t>
      </w:r>
    </w:p>
    <w:p w14:paraId="7D5C7557" w14:textId="77777777" w:rsidR="00AA588D" w:rsidRPr="001A3CB0" w:rsidRDefault="00AA588D" w:rsidP="00AA588D">
      <w:pPr>
        <w:pStyle w:val="Zkladntext"/>
        <w:suppressAutoHyphens/>
        <w:spacing w:after="0" w:line="240" w:lineRule="auto"/>
        <w:ind w:left="1582"/>
        <w:rPr>
          <w:rFonts w:ascii="Tahoma" w:hAnsi="Tahoma" w:cs="Tahoma"/>
        </w:rPr>
      </w:pPr>
    </w:p>
    <w:p w14:paraId="4C012B31" w14:textId="77777777" w:rsidR="006A7027" w:rsidRPr="001A3CB0" w:rsidRDefault="006A7027" w:rsidP="006A7027">
      <w:pPr>
        <w:pStyle w:val="Zkladntext"/>
        <w:numPr>
          <w:ilvl w:val="0"/>
          <w:numId w:val="7"/>
        </w:numPr>
        <w:suppressAutoHyphens/>
        <w:spacing w:after="0" w:line="240" w:lineRule="auto"/>
        <w:ind w:left="1134" w:firstLine="142"/>
        <w:rPr>
          <w:rFonts w:ascii="Tahoma" w:hAnsi="Tahoma" w:cs="Tahoma"/>
          <w:b/>
          <w:bCs/>
          <w:szCs w:val="20"/>
          <w:lang w:eastAsia="en-US"/>
        </w:rPr>
      </w:pPr>
      <w:r w:rsidRPr="001A3CB0">
        <w:rPr>
          <w:rFonts w:ascii="Tahoma" w:hAnsi="Tahoma" w:cs="Tahoma"/>
          <w:b/>
          <w:bCs/>
          <w:szCs w:val="20"/>
          <w:lang w:eastAsia="en-US"/>
        </w:rPr>
        <w:t xml:space="preserve">Projektant dopravního řešení  </w:t>
      </w:r>
    </w:p>
    <w:p w14:paraId="63E2CD57" w14:textId="77777777" w:rsidR="006A7027" w:rsidRPr="001A3CB0" w:rsidRDefault="006A7027" w:rsidP="006A7027">
      <w:pPr>
        <w:pStyle w:val="Zkladntext"/>
        <w:numPr>
          <w:ilvl w:val="1"/>
          <w:numId w:val="10"/>
        </w:numPr>
        <w:suppressAutoHyphens/>
        <w:spacing w:after="0" w:line="240" w:lineRule="auto"/>
        <w:ind w:firstLine="142"/>
        <w:rPr>
          <w:rFonts w:ascii="Tahoma" w:hAnsi="Tahoma" w:cs="Tahoma"/>
        </w:rPr>
      </w:pPr>
      <w:bookmarkStart w:id="4" w:name="_Hlk200545971"/>
      <w:r w:rsidRPr="001A3CB0">
        <w:rPr>
          <w:rFonts w:ascii="Tahoma" w:hAnsi="Tahoma" w:cs="Tahoma"/>
        </w:rPr>
        <w:t>Jméno a příjmení:</w:t>
      </w:r>
      <w:r w:rsidRPr="001A3CB0">
        <w:rPr>
          <w:rFonts w:ascii="Tahoma" w:hAnsi="Tahoma" w:cs="Tahoma"/>
          <w:highlight w:val="yellow"/>
        </w:rPr>
        <w:t>……………………………..</w:t>
      </w:r>
      <w:r w:rsidRPr="001A3CB0">
        <w:rPr>
          <w:rFonts w:ascii="Tahoma" w:hAnsi="Tahoma" w:cs="Tahoma"/>
        </w:rPr>
        <w:t xml:space="preserve">  </w:t>
      </w:r>
    </w:p>
    <w:p w14:paraId="0EEC7AF2" w14:textId="77777777" w:rsidR="006A7027" w:rsidRPr="001A3CB0" w:rsidRDefault="006A7027" w:rsidP="006A7027">
      <w:pPr>
        <w:pStyle w:val="Zkladntext"/>
        <w:numPr>
          <w:ilvl w:val="1"/>
          <w:numId w:val="10"/>
        </w:numPr>
        <w:suppressAutoHyphens/>
        <w:spacing w:after="0" w:line="240" w:lineRule="auto"/>
        <w:ind w:firstLine="142"/>
        <w:rPr>
          <w:rFonts w:ascii="Tahoma" w:hAnsi="Tahoma" w:cs="Tahoma"/>
        </w:rPr>
      </w:pPr>
      <w:r w:rsidRPr="001A3CB0">
        <w:rPr>
          <w:rFonts w:ascii="Tahoma" w:hAnsi="Tahoma" w:cs="Tahoma"/>
        </w:rPr>
        <w:t xml:space="preserve">E-mail: </w:t>
      </w:r>
      <w:r w:rsidRPr="001A3CB0">
        <w:rPr>
          <w:rFonts w:ascii="Tahoma" w:hAnsi="Tahoma" w:cs="Tahoma"/>
          <w:highlight w:val="yellow"/>
        </w:rPr>
        <w:t>……………………………</w:t>
      </w:r>
    </w:p>
    <w:p w14:paraId="21353E74" w14:textId="77777777" w:rsidR="006A7027" w:rsidRDefault="006A7027" w:rsidP="006A7027">
      <w:pPr>
        <w:pStyle w:val="Zkladntext"/>
        <w:numPr>
          <w:ilvl w:val="1"/>
          <w:numId w:val="10"/>
        </w:numPr>
        <w:suppressAutoHyphens/>
        <w:spacing w:after="0" w:line="240" w:lineRule="auto"/>
        <w:ind w:firstLine="142"/>
        <w:rPr>
          <w:rFonts w:ascii="Tahoma" w:hAnsi="Tahoma" w:cs="Tahoma"/>
        </w:rPr>
      </w:pPr>
      <w:r w:rsidRPr="001A3CB0">
        <w:rPr>
          <w:rFonts w:ascii="Tahoma" w:hAnsi="Tahoma" w:cs="Tahoma"/>
        </w:rPr>
        <w:t xml:space="preserve">Telefon: </w:t>
      </w:r>
      <w:r w:rsidRPr="001A3CB0">
        <w:rPr>
          <w:rFonts w:ascii="Tahoma" w:hAnsi="Tahoma" w:cs="Tahoma"/>
          <w:highlight w:val="yellow"/>
        </w:rPr>
        <w:t>……………………………..</w:t>
      </w:r>
      <w:r w:rsidRPr="001A3CB0">
        <w:rPr>
          <w:rFonts w:ascii="Tahoma" w:hAnsi="Tahoma" w:cs="Tahoma"/>
        </w:rPr>
        <w:t xml:space="preserve">  </w:t>
      </w:r>
    </w:p>
    <w:p w14:paraId="3322F996" w14:textId="77777777" w:rsidR="00AA588D" w:rsidRPr="001A3CB0" w:rsidRDefault="00AA588D" w:rsidP="00AA588D">
      <w:pPr>
        <w:pStyle w:val="Zkladntext"/>
        <w:suppressAutoHyphens/>
        <w:spacing w:after="0" w:line="240" w:lineRule="auto"/>
        <w:ind w:left="1582"/>
        <w:rPr>
          <w:rFonts w:ascii="Tahoma" w:hAnsi="Tahoma" w:cs="Tahoma"/>
        </w:rPr>
      </w:pPr>
    </w:p>
    <w:p w14:paraId="12A9A5E2" w14:textId="77777777" w:rsidR="006A7027" w:rsidRPr="001A3CB0" w:rsidRDefault="006A7027" w:rsidP="006A7027">
      <w:pPr>
        <w:pStyle w:val="Zkladntext"/>
        <w:numPr>
          <w:ilvl w:val="0"/>
          <w:numId w:val="7"/>
        </w:numPr>
        <w:suppressAutoHyphens/>
        <w:spacing w:after="0" w:line="240" w:lineRule="auto"/>
        <w:ind w:left="1134" w:firstLine="142"/>
        <w:rPr>
          <w:rFonts w:ascii="Tahoma" w:hAnsi="Tahoma" w:cs="Tahoma"/>
          <w:b/>
          <w:bCs/>
          <w:szCs w:val="20"/>
          <w:lang w:eastAsia="en-US"/>
        </w:rPr>
      </w:pPr>
      <w:r w:rsidRPr="001A3CB0">
        <w:rPr>
          <w:rFonts w:ascii="Tahoma" w:hAnsi="Tahoma" w:cs="Tahoma"/>
          <w:b/>
          <w:bCs/>
          <w:szCs w:val="20"/>
          <w:lang w:eastAsia="en-US"/>
        </w:rPr>
        <w:t xml:space="preserve">Projektant modrozelené infrastruktury </w:t>
      </w:r>
    </w:p>
    <w:bookmarkEnd w:id="4"/>
    <w:p w14:paraId="114D9C5B" w14:textId="77777777" w:rsidR="006A7027" w:rsidRPr="001A3CB0" w:rsidRDefault="006A7027" w:rsidP="006A7027">
      <w:pPr>
        <w:pStyle w:val="Zkladntext"/>
        <w:numPr>
          <w:ilvl w:val="1"/>
          <w:numId w:val="8"/>
        </w:numPr>
        <w:suppressAutoHyphens/>
        <w:spacing w:after="0" w:line="240" w:lineRule="auto"/>
        <w:ind w:firstLine="142"/>
        <w:rPr>
          <w:rFonts w:ascii="Tahoma" w:hAnsi="Tahoma" w:cs="Tahoma"/>
        </w:rPr>
      </w:pPr>
      <w:r w:rsidRPr="001A3CB0">
        <w:rPr>
          <w:rFonts w:ascii="Tahoma" w:hAnsi="Tahoma" w:cs="Tahoma"/>
        </w:rPr>
        <w:t>Jméno a příjmení:</w:t>
      </w:r>
      <w:bookmarkStart w:id="5" w:name="_Hlk200611425"/>
      <w:r w:rsidRPr="001A3CB0">
        <w:rPr>
          <w:rFonts w:ascii="Tahoma" w:hAnsi="Tahoma" w:cs="Tahoma"/>
          <w:highlight w:val="yellow"/>
        </w:rPr>
        <w:t>……………………………</w:t>
      </w:r>
      <w:bookmarkEnd w:id="5"/>
      <w:r w:rsidRPr="001A3CB0">
        <w:rPr>
          <w:rFonts w:ascii="Tahoma" w:hAnsi="Tahoma" w:cs="Tahoma"/>
          <w:highlight w:val="yellow"/>
        </w:rPr>
        <w:t>..</w:t>
      </w:r>
      <w:r w:rsidRPr="001A3CB0">
        <w:rPr>
          <w:rFonts w:ascii="Tahoma" w:hAnsi="Tahoma" w:cs="Tahoma"/>
        </w:rPr>
        <w:t xml:space="preserve">  </w:t>
      </w:r>
    </w:p>
    <w:p w14:paraId="69740CF2" w14:textId="77777777" w:rsidR="006A7027" w:rsidRPr="001A3CB0" w:rsidRDefault="006A7027" w:rsidP="006A7027">
      <w:pPr>
        <w:pStyle w:val="Zkladntext"/>
        <w:numPr>
          <w:ilvl w:val="1"/>
          <w:numId w:val="8"/>
        </w:numPr>
        <w:suppressAutoHyphens/>
        <w:spacing w:after="0" w:line="240" w:lineRule="auto"/>
        <w:ind w:firstLine="142"/>
        <w:rPr>
          <w:rFonts w:ascii="Tahoma" w:hAnsi="Tahoma" w:cs="Tahoma"/>
        </w:rPr>
      </w:pPr>
      <w:r w:rsidRPr="001A3CB0">
        <w:rPr>
          <w:rFonts w:ascii="Tahoma" w:hAnsi="Tahoma" w:cs="Tahoma"/>
        </w:rPr>
        <w:t xml:space="preserve">E-mail: </w:t>
      </w:r>
      <w:r w:rsidRPr="001A3CB0">
        <w:rPr>
          <w:rFonts w:ascii="Tahoma" w:hAnsi="Tahoma" w:cs="Tahoma"/>
          <w:highlight w:val="yellow"/>
        </w:rPr>
        <w:t>……………………………</w:t>
      </w:r>
    </w:p>
    <w:p w14:paraId="2421A178" w14:textId="77777777" w:rsidR="006A7027" w:rsidRPr="001A3CB0" w:rsidRDefault="006A7027" w:rsidP="006A7027">
      <w:pPr>
        <w:pStyle w:val="Zkladntext"/>
        <w:numPr>
          <w:ilvl w:val="1"/>
          <w:numId w:val="8"/>
        </w:numPr>
        <w:suppressAutoHyphens/>
        <w:spacing w:after="0" w:line="240" w:lineRule="auto"/>
        <w:ind w:firstLine="142"/>
        <w:rPr>
          <w:rFonts w:ascii="Tahoma" w:hAnsi="Tahoma" w:cs="Tahoma"/>
        </w:rPr>
      </w:pPr>
      <w:r w:rsidRPr="001A3CB0">
        <w:rPr>
          <w:rFonts w:ascii="Tahoma" w:hAnsi="Tahoma" w:cs="Tahoma"/>
        </w:rPr>
        <w:t xml:space="preserve">Telefon: </w:t>
      </w:r>
      <w:r w:rsidRPr="001A3CB0">
        <w:rPr>
          <w:rFonts w:ascii="Tahoma" w:hAnsi="Tahoma" w:cs="Tahoma"/>
          <w:highlight w:val="yellow"/>
        </w:rPr>
        <w:t>……………………………..</w:t>
      </w:r>
      <w:r w:rsidRPr="001A3CB0">
        <w:rPr>
          <w:rFonts w:ascii="Tahoma" w:hAnsi="Tahoma" w:cs="Tahoma"/>
        </w:rPr>
        <w:t xml:space="preserve">  </w:t>
      </w:r>
    </w:p>
    <w:p w14:paraId="0BA7ED2C" w14:textId="77777777" w:rsidR="006A7027" w:rsidRPr="001A3CB0" w:rsidRDefault="006A7027" w:rsidP="006A7027">
      <w:pPr>
        <w:pStyle w:val="slovanseznam2"/>
        <w:numPr>
          <w:ilvl w:val="0"/>
          <w:numId w:val="0"/>
        </w:numPr>
        <w:ind w:left="1191"/>
        <w:rPr>
          <w:rFonts w:ascii="Tahoma" w:hAnsi="Tahoma" w:cs="Tahoma"/>
        </w:rPr>
      </w:pPr>
    </w:p>
    <w:p w14:paraId="44426DD4" w14:textId="34E2D222" w:rsidR="006A7027" w:rsidRDefault="006A7027" w:rsidP="006A7027">
      <w:pPr>
        <w:pStyle w:val="slovanseznam2"/>
        <w:numPr>
          <w:ilvl w:val="0"/>
          <w:numId w:val="0"/>
        </w:numPr>
        <w:ind w:left="1191"/>
        <w:rPr>
          <w:rFonts w:ascii="Tahoma" w:hAnsi="Tahoma" w:cs="Tahoma"/>
        </w:rPr>
      </w:pPr>
      <w:r w:rsidRPr="001A3CB0">
        <w:rPr>
          <w:rFonts w:ascii="Tahoma" w:hAnsi="Tahoma" w:cs="Tahoma"/>
        </w:rPr>
        <w:t xml:space="preserve">Změna těchto osob je možná pouze v případě, že bude předem oznámena </w:t>
      </w:r>
      <w:r>
        <w:rPr>
          <w:rFonts w:ascii="Tahoma" w:hAnsi="Tahoma" w:cs="Tahoma"/>
        </w:rPr>
        <w:t>o</w:t>
      </w:r>
      <w:r w:rsidRPr="001A3CB0">
        <w:rPr>
          <w:rFonts w:ascii="Tahoma" w:hAnsi="Tahoma" w:cs="Tahoma"/>
        </w:rPr>
        <w:t>bjednateli a zároveň pouze v případě, že budou osoby nahrazeny za osoby se stejnou nebo vyšší zkušeností, než kter</w:t>
      </w:r>
      <w:r w:rsidR="00E80FDD">
        <w:rPr>
          <w:rFonts w:ascii="Tahoma" w:hAnsi="Tahoma" w:cs="Tahoma"/>
        </w:rPr>
        <w:t>á</w:t>
      </w:r>
      <w:r w:rsidRPr="001A3CB0">
        <w:rPr>
          <w:rFonts w:ascii="Tahoma" w:hAnsi="Tahoma" w:cs="Tahoma"/>
        </w:rPr>
        <w:t xml:space="preserve"> </w:t>
      </w:r>
      <w:r w:rsidR="00E80FDD">
        <w:rPr>
          <w:rFonts w:ascii="Tahoma" w:hAnsi="Tahoma" w:cs="Tahoma"/>
        </w:rPr>
        <w:t>byla uvedena u nahrazované osoby rámci hodnocení nabídek</w:t>
      </w:r>
      <w:r w:rsidR="00AA588D">
        <w:rPr>
          <w:rFonts w:ascii="Tahoma" w:hAnsi="Tahoma" w:cs="Tahoma"/>
        </w:rPr>
        <w:t xml:space="preserve"> a </w:t>
      </w:r>
      <w:r w:rsidR="00E80FDD">
        <w:rPr>
          <w:rFonts w:ascii="Tahoma" w:hAnsi="Tahoma" w:cs="Tahoma"/>
        </w:rPr>
        <w:t xml:space="preserve">s </w:t>
      </w:r>
      <w:r w:rsidR="00AA588D">
        <w:rPr>
          <w:rFonts w:ascii="Tahoma" w:hAnsi="Tahoma" w:cs="Tahoma"/>
        </w:rPr>
        <w:t xml:space="preserve">min. </w:t>
      </w:r>
      <w:r w:rsidR="00AA588D">
        <w:rPr>
          <w:rFonts w:ascii="Tahoma" w:hAnsi="Tahoma" w:cs="Tahoma"/>
        </w:rPr>
        <w:lastRenderedPageBreak/>
        <w:t>délkou praxe a autorizací uveden</w:t>
      </w:r>
      <w:r w:rsidR="00E80FDD">
        <w:rPr>
          <w:rFonts w:ascii="Tahoma" w:hAnsi="Tahoma" w:cs="Tahoma"/>
        </w:rPr>
        <w:t xml:space="preserve">ou </w:t>
      </w:r>
      <w:r w:rsidR="00AA588D">
        <w:rPr>
          <w:rFonts w:ascii="Tahoma" w:hAnsi="Tahoma" w:cs="Tahoma"/>
        </w:rPr>
        <w:t>v zadávacích podmínkách</w:t>
      </w:r>
      <w:r w:rsidRPr="001A3CB0">
        <w:rPr>
          <w:rFonts w:ascii="Tahoma" w:hAnsi="Tahoma" w:cs="Tahoma"/>
        </w:rPr>
        <w:t xml:space="preserve">. Při změně těchto osob musí být postupováno tak, aby nedošlo k ovlivnění výsledného pořadí nabídek ve veřejné zakázce na základě, které byla uzavřena tato smlouva. </w:t>
      </w:r>
    </w:p>
    <w:p w14:paraId="780DE968" w14:textId="571455B9" w:rsidR="00277F0F" w:rsidRDefault="009B6E34" w:rsidP="00E80FDD">
      <w:pPr>
        <w:tabs>
          <w:tab w:val="left" w:pos="9070"/>
        </w:tabs>
        <w:ind w:left="1134"/>
        <w:rPr>
          <w:rFonts w:ascii="Tahoma" w:eastAsia="Arial" w:hAnsi="Tahoma" w:cs="Tahoma"/>
          <w:color w:val="000000"/>
          <w:szCs w:val="20"/>
        </w:rPr>
      </w:pPr>
      <w:r>
        <w:rPr>
          <w:rFonts w:ascii="Tahoma" w:hAnsi="Tahoma" w:cs="Tahoma"/>
          <w:b/>
          <w:bCs/>
        </w:rPr>
        <w:t>H</w:t>
      </w:r>
      <w:r w:rsidR="00277F0F" w:rsidRPr="001A3CB0">
        <w:rPr>
          <w:rFonts w:ascii="Tahoma" w:hAnsi="Tahoma" w:cs="Tahoma"/>
          <w:b/>
          <w:bCs/>
        </w:rPr>
        <w:t>lavní projektant</w:t>
      </w:r>
      <w:r w:rsidRPr="009B6E34">
        <w:rPr>
          <w:rFonts w:ascii="Tahoma" w:eastAsia="Arial" w:hAnsi="Tahoma" w:cs="Tahoma"/>
          <w:color w:val="000000"/>
          <w:szCs w:val="20"/>
        </w:rPr>
        <w:t xml:space="preserve"> </w:t>
      </w:r>
      <w:r w:rsidRPr="002B722A">
        <w:rPr>
          <w:rFonts w:ascii="Tahoma" w:eastAsia="Arial" w:hAnsi="Tahoma" w:cs="Tahoma"/>
          <w:color w:val="000000"/>
          <w:szCs w:val="20"/>
        </w:rPr>
        <w:t>kromě zpracování příslušné části projektové dokumentace ve svém oboru, koordinuje činnost všech zúčastněných projektantů a zajišťuje, aby výsledná projektová dokumentace byla vzájemně provázaná a konzistentní. Dbá na to, aby dokumentace splňovala veškeré požadavky platné legislativy, bezpečnostní předpisy, technické normy, požadavky na kvalitu a proveditelnost stavby. Součástí jeho činnosti je také komunikace s</w:t>
      </w:r>
      <w:r w:rsidR="00E80FDD">
        <w:rPr>
          <w:rFonts w:ascii="Tahoma" w:eastAsia="Arial" w:hAnsi="Tahoma" w:cs="Tahoma"/>
          <w:color w:val="000000"/>
          <w:szCs w:val="20"/>
        </w:rPr>
        <w:t xml:space="preserve"> objednatelem</w:t>
      </w:r>
      <w:r>
        <w:rPr>
          <w:rFonts w:ascii="Tahoma" w:eastAsia="Arial" w:hAnsi="Tahoma" w:cs="Tahoma"/>
          <w:color w:val="000000"/>
          <w:szCs w:val="20"/>
        </w:rPr>
        <w:t xml:space="preserve"> a dotčenými orgány </w:t>
      </w:r>
      <w:r w:rsidRPr="002B722A">
        <w:rPr>
          <w:rFonts w:ascii="Tahoma" w:eastAsia="Arial" w:hAnsi="Tahoma" w:cs="Tahoma"/>
          <w:color w:val="000000"/>
          <w:szCs w:val="20"/>
        </w:rPr>
        <w:t>ohledně zadání, rozsahu a specifických požadavků na projekt.</w:t>
      </w:r>
      <w:r>
        <w:rPr>
          <w:rFonts w:ascii="Tahoma" w:eastAsia="Arial" w:hAnsi="Tahoma" w:cs="Tahoma"/>
          <w:color w:val="000000"/>
          <w:szCs w:val="20"/>
        </w:rPr>
        <w:t xml:space="preserve"> Tato osoba nemůže být plněna prostřednictvím poddodavatele zhotovitele.</w:t>
      </w:r>
    </w:p>
    <w:p w14:paraId="1DDA2512" w14:textId="77777777" w:rsidR="00AA588D" w:rsidRPr="00AA588D" w:rsidRDefault="00AA588D" w:rsidP="00AA588D">
      <w:pPr>
        <w:tabs>
          <w:tab w:val="left" w:pos="9070"/>
        </w:tabs>
        <w:ind w:left="1134" w:hanging="142"/>
        <w:rPr>
          <w:rFonts w:ascii="Tahoma" w:eastAsia="Arial" w:hAnsi="Tahoma" w:cs="Tahoma"/>
          <w:color w:val="000000"/>
          <w:szCs w:val="20"/>
        </w:rPr>
      </w:pPr>
    </w:p>
    <w:p w14:paraId="437C2FE0" w14:textId="34AE8F39" w:rsidR="006A7027" w:rsidRPr="001A3CB0" w:rsidRDefault="006A7027" w:rsidP="006A7027">
      <w:pPr>
        <w:pStyle w:val="slovanseznam2"/>
        <w:rPr>
          <w:rFonts w:ascii="Tahoma" w:hAnsi="Tahoma" w:cs="Tahoma"/>
        </w:rPr>
      </w:pPr>
      <w:r w:rsidRPr="001A3CB0">
        <w:rPr>
          <w:rFonts w:ascii="Tahoma" w:hAnsi="Tahoma" w:cs="Tahoma"/>
        </w:rPr>
        <w:t xml:space="preserve">Zhotovitel je povinen postupovat při plnění této smlouvy s odbornou péčí; zavazuje se při plnění díla postupovat poctivě, pečlivě a s odbornou péčí, jak je vymezena v § 5 odst. 1 </w:t>
      </w:r>
      <w:r w:rsidR="007C5BDA">
        <w:rPr>
          <w:rFonts w:ascii="Tahoma" w:hAnsi="Tahoma" w:cs="Tahoma"/>
        </w:rPr>
        <w:t>OZ</w:t>
      </w:r>
      <w:r w:rsidRPr="001A3CB0">
        <w:rPr>
          <w:rFonts w:ascii="Tahoma" w:hAnsi="Tahoma" w:cs="Tahoma"/>
        </w:rPr>
        <w:t>, s použitím každého prostředku, kterého vyžaduje povaha předmětu díla, podle pokynů objednatele a v souladu s jeho zájmy, které jsou zhotoviteli známy nebo je musí znát či předpokládat.</w:t>
      </w:r>
    </w:p>
    <w:p w14:paraId="7BF40575" w14:textId="77777777" w:rsidR="00760D93" w:rsidRDefault="006A7027" w:rsidP="006A7027">
      <w:pPr>
        <w:pStyle w:val="slovanseznam2"/>
        <w:rPr>
          <w:rFonts w:ascii="Tahoma" w:hAnsi="Tahoma" w:cs="Tahoma"/>
        </w:rPr>
      </w:pPr>
      <w:r w:rsidRPr="001A3CB0">
        <w:rPr>
          <w:rFonts w:ascii="Tahoma" w:hAnsi="Tahoma" w:cs="Tahoma"/>
        </w:rPr>
        <w:t xml:space="preserve">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včetně evropských závazných norem.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384A2230" w14:textId="2627CECA" w:rsidR="00760D93" w:rsidRPr="00760D93" w:rsidRDefault="00760D93" w:rsidP="00760D93">
      <w:pPr>
        <w:pStyle w:val="slovanseznam2"/>
        <w:spacing w:line="240" w:lineRule="auto"/>
        <w:rPr>
          <w:rFonts w:ascii="Tahoma" w:hAnsi="Tahoma" w:cs="Tahoma"/>
        </w:rPr>
      </w:pPr>
      <w:r w:rsidRPr="001A3CB0">
        <w:rPr>
          <w:rFonts w:ascii="Tahoma" w:hAnsi="Tahoma" w:cs="Tahoma"/>
        </w:rPr>
        <w:t xml:space="preserve">Zhotovitel není oprávněn jednat s žádnými třetími osobami jménem </w:t>
      </w:r>
      <w:r>
        <w:rPr>
          <w:rFonts w:ascii="Tahoma" w:hAnsi="Tahoma" w:cs="Tahoma"/>
        </w:rPr>
        <w:t>o</w:t>
      </w:r>
      <w:r w:rsidRPr="001A3CB0">
        <w:rPr>
          <w:rFonts w:ascii="Tahoma" w:hAnsi="Tahoma" w:cs="Tahoma"/>
        </w:rPr>
        <w:t xml:space="preserve">bjednatele pouze na základě této Smlouvy. Pro příslušná jednání udělí </w:t>
      </w:r>
      <w:r>
        <w:rPr>
          <w:rFonts w:ascii="Tahoma" w:hAnsi="Tahoma" w:cs="Tahoma"/>
        </w:rPr>
        <w:t>o</w:t>
      </w:r>
      <w:r w:rsidRPr="001A3CB0">
        <w:rPr>
          <w:rFonts w:ascii="Tahoma" w:hAnsi="Tahoma" w:cs="Tahoma"/>
        </w:rPr>
        <w:t xml:space="preserve">bjednatel </w:t>
      </w:r>
      <w:r>
        <w:rPr>
          <w:rFonts w:ascii="Tahoma" w:hAnsi="Tahoma" w:cs="Tahoma"/>
        </w:rPr>
        <w:t>z</w:t>
      </w:r>
      <w:r w:rsidRPr="001A3CB0">
        <w:rPr>
          <w:rFonts w:ascii="Tahoma" w:hAnsi="Tahoma" w:cs="Tahoma"/>
        </w:rPr>
        <w:t>hotoviteli příslušnou plnou moc.</w:t>
      </w:r>
    </w:p>
    <w:p w14:paraId="1AB47968" w14:textId="77777777" w:rsidR="006A7027" w:rsidRPr="001A3CB0" w:rsidRDefault="006A7027" w:rsidP="006A7027">
      <w:pPr>
        <w:pStyle w:val="slovanseznam2"/>
        <w:rPr>
          <w:rFonts w:ascii="Tahoma" w:hAnsi="Tahoma" w:cs="Tahoma"/>
        </w:rPr>
      </w:pPr>
      <w:r w:rsidRPr="001A3CB0">
        <w:rPr>
          <w:rFonts w:ascii="Tahoma" w:hAnsi="Tahoma" w:cs="Tahoma"/>
        </w:rPr>
        <w:t xml:space="preserve">Objednatel neudělil zhotoviteli žádné oprávnění najímat jakékoli osoby jménem objednatele. </w:t>
      </w:r>
    </w:p>
    <w:p w14:paraId="35FF0203" w14:textId="55139BFC" w:rsidR="00760D93" w:rsidRPr="00760D93" w:rsidRDefault="006A7027" w:rsidP="00760D93">
      <w:pPr>
        <w:pStyle w:val="slovanseznam2"/>
        <w:rPr>
          <w:rFonts w:ascii="Tahoma" w:hAnsi="Tahoma" w:cs="Tahoma"/>
        </w:rPr>
      </w:pPr>
      <w:r w:rsidRPr="001A3CB0">
        <w:rPr>
          <w:rFonts w:ascii="Tahoma" w:hAnsi="Tahoma" w:cs="Tahoma"/>
        </w:rPr>
        <w:t xml:space="preserve">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w:t>
      </w:r>
    </w:p>
    <w:p w14:paraId="7A9D1D57" w14:textId="77777777" w:rsidR="00AB5899" w:rsidRPr="001A3CB0" w:rsidRDefault="00AB5899" w:rsidP="00D16728">
      <w:pPr>
        <w:pStyle w:val="Nadpis2"/>
        <w:spacing w:line="240" w:lineRule="auto"/>
        <w:rPr>
          <w:rFonts w:ascii="Tahoma" w:hAnsi="Tahoma" w:cs="Tahoma"/>
          <w:szCs w:val="20"/>
        </w:rPr>
      </w:pPr>
      <w:r w:rsidRPr="001A3CB0">
        <w:rPr>
          <w:rFonts w:ascii="Tahoma" w:hAnsi="Tahoma" w:cs="Tahoma"/>
          <w:szCs w:val="20"/>
        </w:rPr>
        <w:t>Předání díla</w:t>
      </w:r>
    </w:p>
    <w:p w14:paraId="787B8E29" w14:textId="25D6C102" w:rsidR="00AB5899" w:rsidRPr="001A3CB0" w:rsidRDefault="00AB5899" w:rsidP="00D16728">
      <w:pPr>
        <w:pStyle w:val="slovanseznam2"/>
        <w:spacing w:line="240" w:lineRule="auto"/>
        <w:rPr>
          <w:rFonts w:ascii="Tahoma" w:hAnsi="Tahoma" w:cs="Tahoma"/>
        </w:rPr>
      </w:pPr>
      <w:r w:rsidRPr="001A3CB0">
        <w:rPr>
          <w:rFonts w:ascii="Tahoma" w:hAnsi="Tahoma" w:cs="Tahoma"/>
        </w:rPr>
        <w:t xml:space="preserve">Dílo, resp. jeho příslušné části, se považuje za řádně dokončené, jestliže bylo řádně předáno </w:t>
      </w:r>
      <w:r w:rsidR="001A3CB0">
        <w:rPr>
          <w:rFonts w:ascii="Tahoma" w:hAnsi="Tahoma" w:cs="Tahoma"/>
        </w:rPr>
        <w:t>o</w:t>
      </w:r>
      <w:r w:rsidRPr="001A3CB0">
        <w:rPr>
          <w:rFonts w:ascii="Tahoma" w:hAnsi="Tahoma" w:cs="Tahoma"/>
        </w:rPr>
        <w:t>bjednateli.</w:t>
      </w:r>
    </w:p>
    <w:p w14:paraId="3709A8F7" w14:textId="67D4DCFD" w:rsidR="00AB5899" w:rsidRPr="001A3CB0" w:rsidRDefault="00AB5899" w:rsidP="00D16728">
      <w:pPr>
        <w:pStyle w:val="slovanseznam2"/>
        <w:spacing w:line="240" w:lineRule="auto"/>
        <w:rPr>
          <w:rFonts w:ascii="Tahoma" w:hAnsi="Tahoma" w:cs="Tahoma"/>
        </w:rPr>
      </w:pPr>
      <w:bookmarkStart w:id="6" w:name="_Ref279487838"/>
      <w:r w:rsidRPr="001A3CB0">
        <w:rPr>
          <w:rFonts w:ascii="Tahoma" w:hAnsi="Tahoma" w:cs="Tahoma"/>
        </w:rPr>
        <w:t xml:space="preserve">O předání příslušné části </w:t>
      </w:r>
      <w:r w:rsidR="002E6460">
        <w:rPr>
          <w:rFonts w:ascii="Tahoma" w:hAnsi="Tahoma" w:cs="Tahoma"/>
        </w:rPr>
        <w:t>d</w:t>
      </w:r>
      <w:r w:rsidRPr="001A3CB0">
        <w:rPr>
          <w:rFonts w:ascii="Tahoma" w:hAnsi="Tahoma" w:cs="Tahoma"/>
        </w:rPr>
        <w:t xml:space="preserve">íla sepíší </w:t>
      </w:r>
      <w:r w:rsidR="002E6460">
        <w:rPr>
          <w:rFonts w:ascii="Tahoma" w:hAnsi="Tahoma" w:cs="Tahoma"/>
        </w:rPr>
        <w:t>s</w:t>
      </w:r>
      <w:r w:rsidRPr="001A3CB0">
        <w:rPr>
          <w:rFonts w:ascii="Tahoma" w:hAnsi="Tahoma" w:cs="Tahoma"/>
        </w:rPr>
        <w:t xml:space="preserve">mluvní strany předávací protokol, ve kterém je </w:t>
      </w:r>
      <w:r w:rsidR="001A3CB0">
        <w:rPr>
          <w:rFonts w:ascii="Tahoma" w:hAnsi="Tahoma" w:cs="Tahoma"/>
        </w:rPr>
        <w:t>o</w:t>
      </w:r>
      <w:r w:rsidRPr="001A3CB0">
        <w:rPr>
          <w:rFonts w:ascii="Tahoma" w:hAnsi="Tahoma" w:cs="Tahoma"/>
        </w:rPr>
        <w:t>bjednatel oprávněn vytknout drobné vady, které nebrání řádnému užívání, resp. užití příslušné části Díla.</w:t>
      </w:r>
      <w:bookmarkEnd w:id="6"/>
      <w:r w:rsidRPr="001A3CB0">
        <w:rPr>
          <w:rFonts w:ascii="Tahoma" w:hAnsi="Tahoma" w:cs="Tahoma"/>
        </w:rPr>
        <w:t xml:space="preserve"> Za vadu se považuje rovněž případ, kdy část </w:t>
      </w:r>
      <w:r w:rsidR="002E6460">
        <w:rPr>
          <w:rFonts w:ascii="Tahoma" w:hAnsi="Tahoma" w:cs="Tahoma"/>
        </w:rPr>
        <w:t>d</w:t>
      </w:r>
      <w:r w:rsidRPr="001A3CB0">
        <w:rPr>
          <w:rFonts w:ascii="Tahoma" w:hAnsi="Tahoma" w:cs="Tahoma"/>
        </w:rPr>
        <w:t xml:space="preserve">íla zcela či zčásti chybí (nedodělek). </w:t>
      </w:r>
    </w:p>
    <w:p w14:paraId="08A3DF21" w14:textId="6622C521" w:rsidR="00AB5899" w:rsidRPr="001A3CB0" w:rsidRDefault="00AB5899" w:rsidP="00D16728">
      <w:pPr>
        <w:pStyle w:val="slovanseznam2"/>
        <w:spacing w:line="240" w:lineRule="auto"/>
        <w:rPr>
          <w:rFonts w:ascii="Tahoma" w:hAnsi="Tahoma" w:cs="Tahoma"/>
        </w:rPr>
      </w:pPr>
      <w:r w:rsidRPr="001A3CB0">
        <w:rPr>
          <w:rFonts w:ascii="Tahoma" w:hAnsi="Tahoma" w:cs="Tahoma"/>
        </w:rPr>
        <w:t xml:space="preserve">Objednatel je oprávněn odmítnout převzít </w:t>
      </w:r>
      <w:r w:rsidR="002E6460">
        <w:rPr>
          <w:rFonts w:ascii="Tahoma" w:hAnsi="Tahoma" w:cs="Tahoma"/>
        </w:rPr>
        <w:t>d</w:t>
      </w:r>
      <w:r w:rsidRPr="001A3CB0">
        <w:rPr>
          <w:rFonts w:ascii="Tahoma" w:hAnsi="Tahoma" w:cs="Tahoma"/>
        </w:rPr>
        <w:t xml:space="preserve">ílo, resp. jeho příslušnou část, jestliže bude </w:t>
      </w:r>
      <w:r w:rsidR="002E6460">
        <w:rPr>
          <w:rFonts w:ascii="Tahoma" w:hAnsi="Tahoma" w:cs="Tahoma"/>
        </w:rPr>
        <w:t>d</w:t>
      </w:r>
      <w:r w:rsidRPr="001A3CB0">
        <w:rPr>
          <w:rFonts w:ascii="Tahoma" w:hAnsi="Tahoma" w:cs="Tahoma"/>
        </w:rPr>
        <w:t xml:space="preserve">ílo nebo příslušná část vykazovat takové vady, které budou bránit (ať už samy nebo ve spojení s jinými) řádnému užívání, resp. užití, </w:t>
      </w:r>
      <w:r w:rsidR="002E6460">
        <w:rPr>
          <w:rFonts w:ascii="Tahoma" w:hAnsi="Tahoma" w:cs="Tahoma"/>
        </w:rPr>
        <w:t>d</w:t>
      </w:r>
      <w:r w:rsidRPr="001A3CB0">
        <w:rPr>
          <w:rFonts w:ascii="Tahoma" w:hAnsi="Tahoma" w:cs="Tahoma"/>
        </w:rPr>
        <w:t>íla, či jeho částí.</w:t>
      </w:r>
    </w:p>
    <w:p w14:paraId="354703E9" w14:textId="3913A188" w:rsidR="00AB5899" w:rsidRPr="001A3CB0" w:rsidRDefault="00AB5899" w:rsidP="00D16728">
      <w:pPr>
        <w:pStyle w:val="slovanseznam2"/>
        <w:spacing w:line="240" w:lineRule="auto"/>
        <w:rPr>
          <w:rFonts w:ascii="Tahoma" w:hAnsi="Tahoma" w:cs="Tahoma"/>
        </w:rPr>
      </w:pPr>
      <w:r w:rsidRPr="001A3CB0">
        <w:rPr>
          <w:rFonts w:ascii="Tahoma" w:hAnsi="Tahoma" w:cs="Tahoma"/>
        </w:rPr>
        <w:t xml:space="preserve">Zjistí-li </w:t>
      </w:r>
      <w:r w:rsidR="001A3CB0">
        <w:rPr>
          <w:rFonts w:ascii="Tahoma" w:hAnsi="Tahoma" w:cs="Tahoma"/>
        </w:rPr>
        <w:t>o</w:t>
      </w:r>
      <w:r w:rsidRPr="001A3CB0">
        <w:rPr>
          <w:rFonts w:ascii="Tahoma" w:hAnsi="Tahoma" w:cs="Tahoma"/>
        </w:rPr>
        <w:t xml:space="preserve">bjednatel po řádném protokolárním předání a převzetí </w:t>
      </w:r>
      <w:r w:rsidR="001A3CB0">
        <w:rPr>
          <w:rFonts w:ascii="Tahoma" w:hAnsi="Tahoma" w:cs="Tahoma"/>
        </w:rPr>
        <w:t>d</w:t>
      </w:r>
      <w:r w:rsidRPr="001A3CB0">
        <w:rPr>
          <w:rFonts w:ascii="Tahoma" w:hAnsi="Tahoma" w:cs="Tahoma"/>
        </w:rPr>
        <w:t xml:space="preserve">íla, resp. jakékoli jeho části dodatečně, že </w:t>
      </w:r>
      <w:r w:rsidR="001A3CB0">
        <w:rPr>
          <w:rFonts w:ascii="Tahoma" w:hAnsi="Tahoma" w:cs="Tahoma"/>
        </w:rPr>
        <w:t>d</w:t>
      </w:r>
      <w:r w:rsidRPr="001A3CB0">
        <w:rPr>
          <w:rFonts w:ascii="Tahoma" w:hAnsi="Tahoma" w:cs="Tahoma"/>
        </w:rPr>
        <w:t xml:space="preserve">ílo, resp. taková část má vady, je oprávněn vyzvat </w:t>
      </w:r>
      <w:r w:rsidR="001A3CB0">
        <w:rPr>
          <w:rFonts w:ascii="Tahoma" w:hAnsi="Tahoma" w:cs="Tahoma"/>
        </w:rPr>
        <w:t>z</w:t>
      </w:r>
      <w:r w:rsidRPr="001A3CB0">
        <w:rPr>
          <w:rFonts w:ascii="Tahoma" w:hAnsi="Tahoma" w:cs="Tahoma"/>
        </w:rPr>
        <w:t xml:space="preserve">hotovitele k jejich odstranění. Zhotovitel není v takovém případě oprávněn vystavit, resp. </w:t>
      </w:r>
      <w:r w:rsidR="001A3CB0">
        <w:rPr>
          <w:rFonts w:ascii="Tahoma" w:hAnsi="Tahoma" w:cs="Tahoma"/>
        </w:rPr>
        <w:t>o</w:t>
      </w:r>
      <w:r w:rsidRPr="001A3CB0">
        <w:rPr>
          <w:rFonts w:ascii="Tahoma" w:hAnsi="Tahoma" w:cs="Tahoma"/>
        </w:rPr>
        <w:t xml:space="preserve">bjednateli předat fakturu za příslušnou část </w:t>
      </w:r>
      <w:r w:rsidR="001A3CB0">
        <w:rPr>
          <w:rFonts w:ascii="Tahoma" w:hAnsi="Tahoma" w:cs="Tahoma"/>
        </w:rPr>
        <w:t>d</w:t>
      </w:r>
      <w:r w:rsidRPr="001A3CB0">
        <w:rPr>
          <w:rFonts w:ascii="Tahoma" w:hAnsi="Tahoma" w:cs="Tahoma"/>
        </w:rPr>
        <w:t xml:space="preserve">íla. Vystavil-li a předal-li již </w:t>
      </w:r>
      <w:r w:rsidR="001A3CB0">
        <w:rPr>
          <w:rFonts w:ascii="Tahoma" w:hAnsi="Tahoma" w:cs="Tahoma"/>
        </w:rPr>
        <w:t>z</w:t>
      </w:r>
      <w:r w:rsidRPr="001A3CB0">
        <w:rPr>
          <w:rFonts w:ascii="Tahoma" w:hAnsi="Tahoma" w:cs="Tahoma"/>
        </w:rPr>
        <w:t xml:space="preserve">hotovitel takovou fakturu </w:t>
      </w:r>
      <w:r w:rsidR="001A3CB0">
        <w:rPr>
          <w:rFonts w:ascii="Tahoma" w:hAnsi="Tahoma" w:cs="Tahoma"/>
        </w:rPr>
        <w:t>o</w:t>
      </w:r>
      <w:r w:rsidRPr="001A3CB0">
        <w:rPr>
          <w:rFonts w:ascii="Tahoma" w:hAnsi="Tahoma" w:cs="Tahoma"/>
        </w:rPr>
        <w:t xml:space="preserve">bjednateli, </w:t>
      </w:r>
      <w:r w:rsidRPr="001A3CB0">
        <w:rPr>
          <w:rFonts w:ascii="Tahoma" w:hAnsi="Tahoma" w:cs="Tahoma"/>
        </w:rPr>
        <w:lastRenderedPageBreak/>
        <w:t xml:space="preserve">je </w:t>
      </w:r>
      <w:r w:rsidR="001A3CB0">
        <w:rPr>
          <w:rFonts w:ascii="Tahoma" w:hAnsi="Tahoma" w:cs="Tahoma"/>
        </w:rPr>
        <w:t>o</w:t>
      </w:r>
      <w:r w:rsidRPr="001A3CB0">
        <w:rPr>
          <w:rFonts w:ascii="Tahoma" w:hAnsi="Tahoma" w:cs="Tahoma"/>
        </w:rPr>
        <w:t xml:space="preserve">bjednatel oprávněn takovou fakturu </w:t>
      </w:r>
      <w:r w:rsidR="001A3CB0">
        <w:rPr>
          <w:rFonts w:ascii="Tahoma" w:hAnsi="Tahoma" w:cs="Tahoma"/>
        </w:rPr>
        <w:t>z</w:t>
      </w:r>
      <w:r w:rsidRPr="001A3CB0">
        <w:rPr>
          <w:rFonts w:ascii="Tahoma" w:hAnsi="Tahoma" w:cs="Tahoma"/>
        </w:rPr>
        <w:t xml:space="preserve">hotoviteli vrátit. </w:t>
      </w:r>
      <w:r w:rsidR="002E6460">
        <w:rPr>
          <w:rFonts w:ascii="Tahoma" w:hAnsi="Tahoma" w:cs="Tahoma"/>
        </w:rPr>
        <w:t>Z</w:t>
      </w:r>
      <w:r w:rsidRPr="001A3CB0">
        <w:rPr>
          <w:rFonts w:ascii="Tahoma" w:hAnsi="Tahoma" w:cs="Tahoma"/>
        </w:rPr>
        <w:t>hotovitel je oprávněn takovou fakturu znovu vystavit až po odstranění těchto vad.</w:t>
      </w:r>
    </w:p>
    <w:p w14:paraId="006DD605" w14:textId="2B545D40" w:rsidR="00AB5899" w:rsidRPr="001A3CB0" w:rsidRDefault="00760D93" w:rsidP="00D16728">
      <w:pPr>
        <w:pStyle w:val="Nadpis2"/>
        <w:spacing w:line="240" w:lineRule="auto"/>
        <w:rPr>
          <w:rFonts w:ascii="Tahoma" w:hAnsi="Tahoma" w:cs="Tahoma"/>
          <w:szCs w:val="20"/>
        </w:rPr>
      </w:pPr>
      <w:r>
        <w:rPr>
          <w:rFonts w:ascii="Tahoma" w:hAnsi="Tahoma" w:cs="Tahoma"/>
          <w:szCs w:val="20"/>
        </w:rPr>
        <w:t xml:space="preserve">POJIŠTĚNÍ A PODDODAVAELÉ </w:t>
      </w:r>
    </w:p>
    <w:p w14:paraId="751C4B4E" w14:textId="7CD9777C" w:rsidR="00AB5899" w:rsidRPr="001A3CB0" w:rsidRDefault="00AB5899" w:rsidP="008651BB">
      <w:pPr>
        <w:pStyle w:val="slovanseznam2"/>
        <w:spacing w:after="0" w:line="240" w:lineRule="auto"/>
        <w:rPr>
          <w:rFonts w:ascii="Tahoma" w:hAnsi="Tahoma" w:cs="Tahoma"/>
          <w:szCs w:val="20"/>
        </w:rPr>
      </w:pPr>
      <w:r w:rsidRPr="001A3CB0">
        <w:rPr>
          <w:rFonts w:ascii="Tahoma" w:hAnsi="Tahoma" w:cs="Tahoma"/>
        </w:rPr>
        <w:t xml:space="preserve">Zhotovitel je povinen být po celou dobu plnění této Smlouvy pojištěn pro případ pojistné události související s prováděním </w:t>
      </w:r>
      <w:r w:rsidR="001A3CB0">
        <w:rPr>
          <w:rFonts w:ascii="Tahoma" w:hAnsi="Tahoma" w:cs="Tahoma"/>
        </w:rPr>
        <w:t>d</w:t>
      </w:r>
      <w:r w:rsidRPr="001A3CB0">
        <w:rPr>
          <w:rFonts w:ascii="Tahoma" w:hAnsi="Tahoma" w:cs="Tahoma"/>
        </w:rPr>
        <w:t xml:space="preserve">íla, a to zejména a minimálně v rozsahu pojištění odpovědnosti za škody způsobené činností </w:t>
      </w:r>
      <w:r w:rsidR="001A3CB0">
        <w:rPr>
          <w:rFonts w:ascii="Tahoma" w:hAnsi="Tahoma" w:cs="Tahoma"/>
        </w:rPr>
        <w:t>z</w:t>
      </w:r>
      <w:r w:rsidRPr="001A3CB0">
        <w:rPr>
          <w:rFonts w:ascii="Tahoma" w:hAnsi="Tahoma" w:cs="Tahoma"/>
        </w:rPr>
        <w:t xml:space="preserve">hotovitele při provádění </w:t>
      </w:r>
      <w:r w:rsidR="006A7027">
        <w:rPr>
          <w:rFonts w:ascii="Tahoma" w:hAnsi="Tahoma" w:cs="Tahoma"/>
        </w:rPr>
        <w:t>d</w:t>
      </w:r>
      <w:r w:rsidRPr="001A3CB0">
        <w:rPr>
          <w:rFonts w:ascii="Tahoma" w:hAnsi="Tahoma" w:cs="Tahoma"/>
        </w:rPr>
        <w:t xml:space="preserve">íla (tzv. profesní odpovědnost autorizovaných osob ve smyslu zák. č. 360/1992 Sb.), a to na limit pojistného plnění </w:t>
      </w:r>
      <w:r w:rsidRPr="001A462B">
        <w:rPr>
          <w:rFonts w:ascii="Tahoma" w:hAnsi="Tahoma" w:cs="Tahoma"/>
          <w:b/>
          <w:bCs/>
        </w:rPr>
        <w:t xml:space="preserve">minimálně </w:t>
      </w:r>
      <w:r w:rsidR="005267D9" w:rsidRPr="001A462B">
        <w:rPr>
          <w:rFonts w:ascii="Tahoma" w:hAnsi="Tahoma" w:cs="Tahoma"/>
          <w:b/>
          <w:bCs/>
        </w:rPr>
        <w:t xml:space="preserve">2 </w:t>
      </w:r>
      <w:r w:rsidR="003C07A7" w:rsidRPr="001A462B">
        <w:rPr>
          <w:rFonts w:ascii="Tahoma" w:hAnsi="Tahoma" w:cs="Tahoma"/>
          <w:b/>
          <w:bCs/>
        </w:rPr>
        <w:t>mil.</w:t>
      </w:r>
      <w:r w:rsidRPr="001A462B">
        <w:rPr>
          <w:rFonts w:ascii="Tahoma" w:hAnsi="Tahoma" w:cs="Tahoma"/>
          <w:b/>
          <w:bCs/>
        </w:rPr>
        <w:t xml:space="preserve"> K</w:t>
      </w:r>
      <w:r w:rsidR="003C07A7" w:rsidRPr="001A462B">
        <w:rPr>
          <w:rFonts w:ascii="Tahoma" w:hAnsi="Tahoma" w:cs="Tahoma"/>
          <w:b/>
          <w:bCs/>
        </w:rPr>
        <w:t>č</w:t>
      </w:r>
      <w:r w:rsidRPr="001A3CB0">
        <w:rPr>
          <w:rFonts w:ascii="Tahoma" w:hAnsi="Tahoma" w:cs="Tahoma"/>
        </w:rPr>
        <w:t xml:space="preserve">. </w:t>
      </w:r>
    </w:p>
    <w:p w14:paraId="33FE6878" w14:textId="77777777" w:rsidR="001A3CB0" w:rsidRPr="001A3CB0" w:rsidRDefault="001A3CB0" w:rsidP="006A7027">
      <w:pPr>
        <w:pStyle w:val="slovanseznam2"/>
        <w:numPr>
          <w:ilvl w:val="0"/>
          <w:numId w:val="0"/>
        </w:numPr>
        <w:spacing w:after="0" w:line="240" w:lineRule="auto"/>
        <w:rPr>
          <w:rFonts w:ascii="Tahoma" w:hAnsi="Tahoma" w:cs="Tahoma"/>
          <w:szCs w:val="20"/>
        </w:rPr>
      </w:pPr>
    </w:p>
    <w:p w14:paraId="4D6F23DD" w14:textId="77777777" w:rsidR="00FA6B34" w:rsidRPr="001A3CB0" w:rsidRDefault="00FA6B34" w:rsidP="00FA6B34">
      <w:pPr>
        <w:pStyle w:val="slovanseznam2"/>
        <w:rPr>
          <w:rFonts w:ascii="Tahoma" w:hAnsi="Tahoma" w:cs="Tahoma"/>
        </w:rPr>
      </w:pPr>
      <w:r w:rsidRPr="001A3CB0">
        <w:rPr>
          <w:rFonts w:ascii="Tahoma" w:hAnsi="Tahoma" w:cs="Tahoma"/>
        </w:rPr>
        <w:t>Poddodavatelé</w:t>
      </w:r>
    </w:p>
    <w:p w14:paraId="3BBFB5B8" w14:textId="2C39A022" w:rsidR="00FA6B34" w:rsidRPr="001A3CB0" w:rsidRDefault="00FA6B34" w:rsidP="000F12C7">
      <w:pPr>
        <w:pStyle w:val="slovanseznam31"/>
        <w:numPr>
          <w:ilvl w:val="2"/>
          <w:numId w:val="38"/>
        </w:numPr>
        <w:tabs>
          <w:tab w:val="left" w:pos="1418"/>
        </w:tabs>
        <w:spacing w:after="60"/>
        <w:ind w:left="1843" w:hanging="709"/>
        <w:jc w:val="both"/>
        <w:rPr>
          <w:rStyle w:val="InitialStyle"/>
          <w:rFonts w:ascii="Tahoma" w:hAnsi="Tahoma" w:cs="Tahoma"/>
          <w:szCs w:val="20"/>
        </w:rPr>
      </w:pPr>
      <w:r w:rsidRPr="001A3CB0">
        <w:rPr>
          <w:rStyle w:val="InitialStyle"/>
          <w:rFonts w:ascii="Tahoma" w:hAnsi="Tahoma" w:cs="Tahoma"/>
          <w:szCs w:val="20"/>
          <w:lang w:eastAsia="cs-CZ"/>
        </w:rPr>
        <w:t>Zhotovitel není oprávněn bez předchozího písemného souhlasu objednatele uzavřít smlouvu s žádnou třetí osobou, jejímž prostřednictvím by zhotovitel realizoval jakoukoliv část díla (dále jen „</w:t>
      </w:r>
      <w:r w:rsidRPr="001A3CB0">
        <w:rPr>
          <w:rStyle w:val="InitialStyle"/>
          <w:rFonts w:ascii="Tahoma" w:hAnsi="Tahoma" w:cs="Tahoma"/>
          <w:b/>
          <w:szCs w:val="20"/>
          <w:lang w:eastAsia="cs-CZ"/>
        </w:rPr>
        <w:t>poddodavatel</w:t>
      </w:r>
      <w:r w:rsidRPr="001A3CB0">
        <w:rPr>
          <w:rStyle w:val="InitialStyle"/>
          <w:rFonts w:ascii="Tahoma" w:hAnsi="Tahoma" w:cs="Tahoma"/>
          <w:szCs w:val="20"/>
          <w:lang w:eastAsia="cs-CZ"/>
        </w:rPr>
        <w:t>“). Tímto ustanovením není dotčeno právo zhotovitele realizovat jednotlivé části díla prostřednictvím poddodavatelů předem schválených objednatelem, jejichž seznam tvoří Přílohu č. 1 této smlouvy. Objednatel je oprávněn neudělit takový souhlas ve vztahu ke konkrétnímu poddodavateli výlučně ze závažných oprávněných důvodů.</w:t>
      </w:r>
    </w:p>
    <w:p w14:paraId="44AB24EB" w14:textId="77777777" w:rsidR="00FA6B34" w:rsidRPr="001A3CB0" w:rsidRDefault="00FA6B34" w:rsidP="00FA6B34">
      <w:pPr>
        <w:pStyle w:val="slovanseznam31"/>
        <w:numPr>
          <w:ilvl w:val="0"/>
          <w:numId w:val="0"/>
        </w:numPr>
        <w:tabs>
          <w:tab w:val="left" w:pos="1418"/>
        </w:tabs>
        <w:spacing w:after="60"/>
        <w:ind w:left="1910"/>
        <w:jc w:val="both"/>
        <w:rPr>
          <w:rStyle w:val="InitialStyle"/>
          <w:rFonts w:ascii="Tahoma" w:hAnsi="Tahoma" w:cs="Tahoma"/>
          <w:lang w:eastAsia="cs-CZ"/>
        </w:rPr>
      </w:pPr>
    </w:p>
    <w:p w14:paraId="74B41360" w14:textId="77777777" w:rsidR="00FA6B34" w:rsidRPr="001A3CB0" w:rsidRDefault="00FA6B34" w:rsidP="000F12C7">
      <w:pPr>
        <w:pStyle w:val="slovanseznam31"/>
        <w:numPr>
          <w:ilvl w:val="2"/>
          <w:numId w:val="38"/>
        </w:numPr>
        <w:tabs>
          <w:tab w:val="left" w:pos="1418"/>
        </w:tabs>
        <w:spacing w:after="60"/>
        <w:ind w:left="1843" w:hanging="709"/>
        <w:jc w:val="both"/>
        <w:rPr>
          <w:rStyle w:val="InitialStyle"/>
          <w:rFonts w:ascii="Tahoma" w:hAnsi="Tahoma" w:cs="Tahoma"/>
          <w:szCs w:val="20"/>
          <w:lang w:eastAsia="cs-CZ"/>
        </w:rPr>
      </w:pPr>
      <w:r w:rsidRPr="001A3CB0">
        <w:rPr>
          <w:rStyle w:val="InitialStyle"/>
          <w:rFonts w:ascii="Tahoma" w:hAnsi="Tahoma" w:cs="Tahoma"/>
          <w:szCs w:val="20"/>
          <w:lang w:eastAsia="cs-CZ"/>
        </w:rPr>
        <w:t>Uzavření smlouvy s jakýmkoli poddodavatelem (předem schváleným zhotovitelem) k provedení jakékoli části díla je zhotovitel bez zbytečného odkladu povinen oznámit objednateli a příslušného poddodavatele dostatečným způsobem identifikovat. Zhotovitel je povinen zajistit, aby vybraný poddodavatel, jehož prostřednictvím zhotovitel provádí část díla, po celou dobu provádění části díla splňoval veškeré odborné, kvalifikační či jiné předpoklady a disponoval povoleními, oprávněními či licencemi v rozsahu, ve kterém by takové předpoklady a/nebo povolení, oprávnění či licence musel dle smlouvy o dílo mít zajištěny zhotovitel, pokud by část díla zajišťovanou prostřednictvím poddodavatele prováděl sám zhotovitel.</w:t>
      </w:r>
    </w:p>
    <w:p w14:paraId="3B583912" w14:textId="77777777" w:rsidR="00FA6B34" w:rsidRPr="001A3CB0" w:rsidRDefault="00FA6B34" w:rsidP="000F12C7">
      <w:pPr>
        <w:pStyle w:val="slovanseznam31"/>
        <w:numPr>
          <w:ilvl w:val="0"/>
          <w:numId w:val="0"/>
        </w:numPr>
        <w:tabs>
          <w:tab w:val="left" w:pos="1418"/>
        </w:tabs>
        <w:spacing w:after="60"/>
        <w:ind w:left="1843"/>
        <w:jc w:val="both"/>
        <w:rPr>
          <w:rStyle w:val="InitialStyle"/>
          <w:rFonts w:ascii="Tahoma" w:hAnsi="Tahoma" w:cs="Tahoma"/>
          <w:szCs w:val="20"/>
          <w:lang w:eastAsia="cs-CZ"/>
        </w:rPr>
      </w:pPr>
    </w:p>
    <w:p w14:paraId="4292304B" w14:textId="77777777" w:rsidR="00FA6B34" w:rsidRPr="001A3CB0" w:rsidRDefault="00FA6B34" w:rsidP="000F12C7">
      <w:pPr>
        <w:pStyle w:val="slovanseznam31"/>
        <w:numPr>
          <w:ilvl w:val="2"/>
          <w:numId w:val="38"/>
        </w:numPr>
        <w:tabs>
          <w:tab w:val="left" w:pos="1418"/>
        </w:tabs>
        <w:spacing w:after="60"/>
        <w:ind w:left="1843" w:hanging="709"/>
        <w:jc w:val="both"/>
        <w:rPr>
          <w:rStyle w:val="InitialStyle"/>
          <w:rFonts w:ascii="Tahoma" w:hAnsi="Tahoma" w:cs="Tahoma"/>
          <w:szCs w:val="20"/>
          <w:lang w:eastAsia="cs-CZ"/>
        </w:rPr>
      </w:pPr>
      <w:r w:rsidRPr="001A3CB0">
        <w:rPr>
          <w:rStyle w:val="InitialStyle"/>
          <w:rFonts w:ascii="Tahoma" w:hAnsi="Tahoma" w:cs="Tahoma"/>
          <w:szCs w:val="20"/>
          <w:lang w:eastAsia="cs-CZ"/>
        </w:rPr>
        <w:t>Zhotovitel bude odpovídat za veškerá jednání, neplnění závazků a nedbalost kteréhokoliv poddodavatele stejným způsobem, jako by se jednalo o jednání, neplnění povinností nebo nedbalost zhotovitele.</w:t>
      </w:r>
    </w:p>
    <w:p w14:paraId="2D5C0829" w14:textId="77777777" w:rsidR="00FA6B34" w:rsidRPr="001A3CB0" w:rsidRDefault="00FA6B34" w:rsidP="00FA6B34">
      <w:pPr>
        <w:pStyle w:val="slovanseznam2"/>
        <w:numPr>
          <w:ilvl w:val="0"/>
          <w:numId w:val="0"/>
        </w:numPr>
        <w:spacing w:after="0" w:line="240" w:lineRule="auto"/>
        <w:ind w:left="1191"/>
        <w:rPr>
          <w:rFonts w:ascii="Tahoma" w:hAnsi="Tahoma" w:cs="Tahoma"/>
          <w:szCs w:val="20"/>
        </w:rPr>
      </w:pPr>
    </w:p>
    <w:p w14:paraId="5981E19A" w14:textId="77777777" w:rsidR="00AB5899" w:rsidRPr="001A3CB0" w:rsidRDefault="00AB5899" w:rsidP="00307309">
      <w:pPr>
        <w:pStyle w:val="Nadpis2"/>
        <w:spacing w:line="240" w:lineRule="auto"/>
        <w:rPr>
          <w:rFonts w:ascii="Tahoma" w:hAnsi="Tahoma" w:cs="Tahoma"/>
          <w:szCs w:val="20"/>
        </w:rPr>
      </w:pPr>
      <w:r w:rsidRPr="001A3CB0">
        <w:rPr>
          <w:rFonts w:ascii="Tahoma" w:hAnsi="Tahoma" w:cs="Tahoma"/>
          <w:szCs w:val="20"/>
        </w:rPr>
        <w:t>Užití projektové dokumentace</w:t>
      </w:r>
    </w:p>
    <w:p w14:paraId="6C46279C" w14:textId="253056EA" w:rsidR="00AE62E4" w:rsidRPr="001A3CB0" w:rsidRDefault="00AE62E4" w:rsidP="00AE62E4">
      <w:pPr>
        <w:pStyle w:val="slovanseznam2"/>
        <w:rPr>
          <w:rStyle w:val="InitialStyle"/>
          <w:rFonts w:ascii="Tahoma" w:hAnsi="Tahoma" w:cs="Tahoma"/>
        </w:rPr>
      </w:pPr>
      <w:r w:rsidRPr="001A3CB0">
        <w:rPr>
          <w:rStyle w:val="InitialStyle"/>
          <w:rFonts w:ascii="Tahoma" w:hAnsi="Tahoma" w:cs="Tahoma"/>
        </w:rPr>
        <w:t>Smluvní strany se dohodly, že objednatel je oprávněn užít dílo vyhotovené zhotovitelem dle této smlouvy bezúplatně, a to následujícím způsobem:</w:t>
      </w:r>
    </w:p>
    <w:p w14:paraId="01BEAABC" w14:textId="4819C520" w:rsidR="00AE62E4" w:rsidRPr="001A3CB0" w:rsidRDefault="00AE62E4" w:rsidP="00AE62E4">
      <w:pPr>
        <w:pStyle w:val="Bezmezer"/>
        <w:ind w:left="483" w:firstLine="708"/>
        <w:rPr>
          <w:rStyle w:val="InitialStyle"/>
          <w:rFonts w:ascii="Tahoma" w:hAnsi="Tahoma" w:cs="Tahoma"/>
          <w:b/>
          <w:bCs/>
          <w:iCs/>
          <w:caps/>
        </w:rPr>
      </w:pPr>
      <w:r w:rsidRPr="001A3CB0">
        <w:rPr>
          <w:rStyle w:val="InitialStyle"/>
          <w:rFonts w:ascii="Tahoma" w:hAnsi="Tahoma" w:cs="Tahoma"/>
        </w:rPr>
        <w:t>územní rozsah užití díla: území České republiky,</w:t>
      </w:r>
    </w:p>
    <w:p w14:paraId="3FE77733" w14:textId="613F705A" w:rsidR="00AE62E4" w:rsidRPr="001A3CB0" w:rsidRDefault="00AE62E4" w:rsidP="003C0819">
      <w:pPr>
        <w:pStyle w:val="Bezmezer"/>
        <w:ind w:left="3686" w:hanging="2495"/>
        <w:rPr>
          <w:rStyle w:val="InitialStyle"/>
          <w:rFonts w:ascii="Tahoma" w:hAnsi="Tahoma" w:cs="Tahoma"/>
        </w:rPr>
      </w:pPr>
      <w:r w:rsidRPr="001A3CB0">
        <w:rPr>
          <w:rStyle w:val="InitialStyle"/>
          <w:rFonts w:ascii="Tahoma" w:hAnsi="Tahoma" w:cs="Tahoma"/>
        </w:rPr>
        <w:t xml:space="preserve">časový rozsah užití díla: po dobu existence stavby „Revitalizace náměstí Republiky </w:t>
      </w:r>
      <w:r w:rsidR="003C0819" w:rsidRPr="001A3CB0">
        <w:rPr>
          <w:rStyle w:val="InitialStyle"/>
          <w:rFonts w:ascii="Tahoma" w:hAnsi="Tahoma" w:cs="Tahoma"/>
        </w:rPr>
        <w:t xml:space="preserve">  </w:t>
      </w:r>
      <w:r w:rsidRPr="001A3CB0">
        <w:rPr>
          <w:rStyle w:val="InitialStyle"/>
          <w:rFonts w:ascii="Tahoma" w:hAnsi="Tahoma" w:cs="Tahoma"/>
        </w:rPr>
        <w:t>v Doksech“</w:t>
      </w:r>
    </w:p>
    <w:p w14:paraId="55A433A3" w14:textId="0DA7CC63" w:rsidR="00AE62E4" w:rsidRPr="001A3CB0" w:rsidRDefault="00AE62E4" w:rsidP="00AE62E4">
      <w:pPr>
        <w:pStyle w:val="Bezmezer"/>
        <w:ind w:left="483" w:firstLine="708"/>
        <w:rPr>
          <w:rStyle w:val="InitialStyle"/>
          <w:rFonts w:ascii="Tahoma" w:hAnsi="Tahoma" w:cs="Tahoma"/>
        </w:rPr>
      </w:pPr>
      <w:r w:rsidRPr="001A3CB0">
        <w:rPr>
          <w:rStyle w:val="InitialStyle"/>
          <w:rFonts w:ascii="Tahoma" w:hAnsi="Tahoma" w:cs="Tahoma"/>
        </w:rPr>
        <w:t>množstevní rozsah užití díla:</w:t>
      </w:r>
      <w:r w:rsidR="003C0819" w:rsidRPr="001A3CB0">
        <w:rPr>
          <w:rStyle w:val="InitialStyle"/>
          <w:rFonts w:ascii="Tahoma" w:hAnsi="Tahoma" w:cs="Tahoma"/>
        </w:rPr>
        <w:t xml:space="preserve"> </w:t>
      </w:r>
      <w:r w:rsidRPr="001A3CB0">
        <w:rPr>
          <w:rStyle w:val="InitialStyle"/>
          <w:rFonts w:ascii="Tahoma" w:hAnsi="Tahoma" w:cs="Tahoma"/>
        </w:rPr>
        <w:t>šest stejnopisů</w:t>
      </w:r>
    </w:p>
    <w:p w14:paraId="4763C2A1" w14:textId="77777777" w:rsidR="00AE62E4" w:rsidRPr="001A3CB0" w:rsidRDefault="00AE62E4" w:rsidP="00AE62E4">
      <w:pPr>
        <w:pStyle w:val="Bezmezer"/>
        <w:ind w:left="483" w:firstLine="708"/>
        <w:rPr>
          <w:rStyle w:val="InitialStyle"/>
          <w:rFonts w:ascii="Tahoma" w:hAnsi="Tahoma" w:cs="Tahoma"/>
        </w:rPr>
      </w:pPr>
    </w:p>
    <w:p w14:paraId="175DDBEB" w14:textId="285BFE59" w:rsidR="00AE62E4" w:rsidRPr="001A3CB0" w:rsidRDefault="00AE62E4" w:rsidP="00AE62E4">
      <w:pPr>
        <w:pStyle w:val="slovanseznam2"/>
        <w:rPr>
          <w:rStyle w:val="InitialStyle"/>
          <w:rFonts w:ascii="Tahoma" w:hAnsi="Tahoma" w:cs="Tahoma"/>
        </w:rPr>
      </w:pPr>
      <w:r w:rsidRPr="001A3CB0">
        <w:rPr>
          <w:rStyle w:val="InitialStyle"/>
          <w:rFonts w:ascii="Tahoma" w:hAnsi="Tahoma" w:cs="Tahoma"/>
        </w:rPr>
        <w:t>Smluvní strany se dohodly, že objednatel je oprávněn rozmnožovat dílo dle této smlouvy, a to bez povinnosti hradit zhotoviteli za rozmnožování díla jakoukoli úplatu.</w:t>
      </w:r>
    </w:p>
    <w:p w14:paraId="22F031A4" w14:textId="49427ADE" w:rsidR="00AE62E4" w:rsidRPr="001A3CB0" w:rsidRDefault="00AE62E4" w:rsidP="00AE62E4">
      <w:pPr>
        <w:pStyle w:val="slovanseznam2"/>
        <w:rPr>
          <w:rStyle w:val="InitialStyle"/>
          <w:rFonts w:ascii="Tahoma" w:hAnsi="Tahoma" w:cs="Tahoma"/>
        </w:rPr>
      </w:pPr>
      <w:r w:rsidRPr="001A3CB0">
        <w:rPr>
          <w:rStyle w:val="InitialStyle"/>
          <w:rFonts w:ascii="Tahoma" w:hAnsi="Tahoma" w:cs="Tahoma"/>
        </w:rPr>
        <w:t>Smluvní strany se dohodly, že zhotovitel není oprávněn dílo vytvořené dle této smlouvy či jakoukoli jeho část užít anebo poskytnout licenci k jeho užití jiné osobě bez předchozího výslovného písemného souhlasu objednatele.</w:t>
      </w:r>
    </w:p>
    <w:p w14:paraId="54CCCD64" w14:textId="0901695B" w:rsidR="00AE62E4" w:rsidRPr="001A3CB0" w:rsidRDefault="00AE62E4" w:rsidP="00AE62E4">
      <w:pPr>
        <w:pStyle w:val="slovanseznam2"/>
        <w:rPr>
          <w:rStyle w:val="InitialStyle"/>
          <w:rFonts w:ascii="Tahoma" w:hAnsi="Tahoma" w:cs="Tahoma"/>
        </w:rPr>
      </w:pPr>
      <w:r w:rsidRPr="001A3CB0">
        <w:rPr>
          <w:rStyle w:val="InitialStyle"/>
          <w:rFonts w:ascii="Tahoma" w:hAnsi="Tahoma" w:cs="Tahoma"/>
        </w:rPr>
        <w:t xml:space="preserve">V případě, že v souvislosti s plněním díla dle této Smlouvy by měla být dotčena autorská práva jiného autora, zavazuje se zhotovitel obstarat souhlas a vypořádat případné odměny autorům ve smyslu zákona č. 121/2000 Sb., autorský zákon, ve znění pozdějších předpisů. Podpisem této smlouvy smluvní strany sjednávají výhradní licenci k užití díla. Zhotovitel poskytuje objednateli bezúplatně výhradní licenci, a to na celou dobu autorskoprávní ochrany díla v neomezeném rozsahu, k vytváření kopií, užívání a zpřístupnění dalším osobám k projektové </w:t>
      </w:r>
      <w:r w:rsidRPr="001A3CB0">
        <w:rPr>
          <w:rStyle w:val="InitialStyle"/>
          <w:rFonts w:ascii="Tahoma" w:hAnsi="Tahoma" w:cs="Tahoma"/>
        </w:rPr>
        <w:lastRenderedPageBreak/>
        <w:t xml:space="preserve">dokumentaci nebo jakékoliv její části, souvisejících dokumentů, listin, návrhů, náčrtů, změn projektové dokumentace, programů a dat vytvořených nebo poskytnutých zhotovitelem, jež podle právních předpisů představují autorská díla, včetně práva upravovat a měnit takováto autorská díla, a to za účelem výstavby, provozování, užívání, údržby změn, úprav, oprav a demolice celé stavby nebo jejích jednotlivých částí či příslušenství. Tato licence zůstává v platnosti během celé životnosti stavby nebo její části a bude opravňovat jakoukoli osobu, která bude řádným vlastníkem nebo uživatelem díla, stavby anebo její části či příslušenství, vytvářet kopie, užívat a zpřístupnit dalším osobám taková autorská díla za účelem dokončení, provozování, užívání, údržby, změn, úprav, oprav a demolice stavby nebo jejích jednotlivých částí nebo příslušenství. </w:t>
      </w:r>
    </w:p>
    <w:p w14:paraId="52AC6430" w14:textId="2F598946" w:rsidR="00AE62E4" w:rsidRPr="001A3CB0" w:rsidRDefault="00AE62E4" w:rsidP="00AE62E4">
      <w:pPr>
        <w:pStyle w:val="slovanseznam2"/>
        <w:rPr>
          <w:rStyle w:val="InitialStyle"/>
          <w:rFonts w:ascii="Tahoma" w:hAnsi="Tahoma" w:cs="Tahoma"/>
        </w:rPr>
      </w:pPr>
      <w:r w:rsidRPr="001A3CB0">
        <w:rPr>
          <w:rStyle w:val="InitialStyle"/>
          <w:rFonts w:ascii="Tahoma" w:hAnsi="Tahoma" w:cs="Tahoma"/>
        </w:rPr>
        <w:t xml:space="preserve">K odstranění pochybností smluvní strany konstatují, že dílo je ve smyslu ustanovení § 61 odst. 1 autorského zákona dílem vytvořeným na objednávku. Smluvní strany vylučují ustanovení </w:t>
      </w:r>
      <w:r w:rsidR="006A7027">
        <w:rPr>
          <w:rStyle w:val="InitialStyle"/>
          <w:rFonts w:ascii="Tahoma" w:hAnsi="Tahoma" w:cs="Tahoma"/>
        </w:rPr>
        <w:t xml:space="preserve">            </w:t>
      </w:r>
      <w:r w:rsidRPr="001A3CB0">
        <w:rPr>
          <w:rStyle w:val="InitialStyle"/>
          <w:rFonts w:ascii="Tahoma" w:hAnsi="Tahoma" w:cs="Tahoma"/>
        </w:rPr>
        <w:t>§ 61 odst. 2 autorského zákona, jakož i ustanovení § 2633 občanského zákoníku. Objednatel je oprávněn dílo užít dle ujednané výhradní licence způsoby tak, jak jsou uvedeny v předchozím odstavci tohoto článku smlouvy. Zhotovitel výslovně souhlasí s tím, aby objednatel použil dílo pro účel zpracování následných fází projektové dokumentace. Zhotovitel umožní objednateli užití díla ve smyslu tohoto odstavce smlouvy o dílo bezúplatně. Po předchozím souhlasu zhotovitele může objednatel po dokončení díla provést dílčí úpravy dokončeného díla. Zhotovitel není oprávněn dílo vytvořené dle této smlouvy či jakoukoli jeho část užít anebo poskytnout licenci k jeho užití jiné osobě bez předchozího výslovného písemného souhlasu objednatele.</w:t>
      </w:r>
    </w:p>
    <w:p w14:paraId="2B1F6AB7" w14:textId="002FCCE6" w:rsidR="00AE62E4" w:rsidRPr="001A3CB0" w:rsidRDefault="00AE62E4" w:rsidP="00AE62E4">
      <w:pPr>
        <w:pStyle w:val="slovanseznam2"/>
        <w:rPr>
          <w:rStyle w:val="InitialStyle"/>
          <w:rFonts w:ascii="Tahoma" w:hAnsi="Tahoma" w:cs="Tahoma"/>
        </w:rPr>
      </w:pPr>
      <w:r w:rsidRPr="001A3CB0">
        <w:rPr>
          <w:rStyle w:val="InitialStyle"/>
          <w:rFonts w:ascii="Tahoma" w:hAnsi="Tahoma" w:cs="Tahoma"/>
        </w:rPr>
        <w:t xml:space="preserve">Podpisem této smlouvy smluvní strany sjednávají výhradní licenci k užití díla. Zhotovitel poskytuje objednateli bezúplatně výhradní licenci, a to na celou dobu autorskoprávní ochrany díla v neomezeném rozsahu, k vytváření kopií, užívání a zpřístupnění dalším osobám k projektové dokumentaci nebo jakékoliv její části, souvisejících a navazujících dokumentů, listin, návrhů, náčrtů, změn projektové dokumentace, programů a dat vytvořených nebo poskytnutých zhotovitelem, jež podle právních předpisů představují autorská díla, včetně práva upravovat a měnit takováto autorská díla, a to za účelem vyhotovení dalšího prováděcího stupně projektu, výstavby, provozování, užívání, údržby změn, úprav, oprav a demolice celé stavby nebo jejích jednotlivých částí či příslušenství. Tato licence zůstává v platnosti během celé životnosti stavby nebo její části a bude opravňovat jakoukoli osobu, která bude řádným vlastníkem nebo uživatelem díla, stavby anebo její části či příslušenství, vytvářet kopie, užívat a zpřístupnit dalším osobám taková autorská díla za účelem dokončení, provozování, užívání, údržby, změn, úprav, oprav a demolice stavby nebo jejích jednotlivých částí nebo příslušenství. </w:t>
      </w:r>
    </w:p>
    <w:p w14:paraId="30548DC9" w14:textId="1385B284" w:rsidR="00414F25" w:rsidRPr="001A3CB0" w:rsidRDefault="00414F25" w:rsidP="00414F25">
      <w:pPr>
        <w:pStyle w:val="Nadpis2"/>
        <w:rPr>
          <w:rStyle w:val="InitialStyle"/>
          <w:rFonts w:ascii="Tahoma" w:hAnsi="Tahoma" w:cs="Tahoma"/>
        </w:rPr>
      </w:pPr>
      <w:r w:rsidRPr="001A3CB0">
        <w:rPr>
          <w:rStyle w:val="InitialStyle"/>
          <w:rFonts w:ascii="Tahoma" w:hAnsi="Tahoma" w:cs="Tahoma"/>
        </w:rPr>
        <w:t xml:space="preserve">VADY PROJEKTOVÉ DOKUMENTACE </w:t>
      </w:r>
    </w:p>
    <w:p w14:paraId="23D00A84" w14:textId="37CCE3CB" w:rsidR="00414F25" w:rsidRPr="001A3CB0" w:rsidRDefault="00414F25" w:rsidP="00414F25">
      <w:pPr>
        <w:pStyle w:val="slovanseznam2"/>
        <w:rPr>
          <w:rFonts w:ascii="Tahoma" w:hAnsi="Tahoma" w:cs="Tahoma"/>
        </w:rPr>
      </w:pPr>
      <w:r w:rsidRPr="001A3CB0">
        <w:rPr>
          <w:rFonts w:ascii="Tahoma" w:hAnsi="Tahoma" w:cs="Tahoma"/>
        </w:rPr>
        <w:t xml:space="preserve">Zhotovitel odpovídá za vady, které mělo dílo v okamžiku jeho předání objednateli. Pro vyloučení pochybností strany shodně konstatují, že za vadu díla se považuje i navržení takového řešení, které je vzhledem k podmínkám vyplývajícím z této smlouvy a objektivním skutečnostem s přihlédnutím k aktuálním znalostem v příslušných oborech řešením nevhodným (technicky, ekonomicky či jinak) pro daný případ a jeho navržení v konečném důsledku znamená rozšíření předmětu smlouvy o dílo na dodávku stavby (tj. rozšíření provedených prací či poskytnutých služeb, a to zejména tehdy, jedná-li se o neuznatelné náklady z hlediska projektu, z něhož objednatel bude stavbu financovat) či zvýšení ceny stavby (vč. případů následných víceprací). </w:t>
      </w:r>
    </w:p>
    <w:p w14:paraId="37B6001F" w14:textId="064CA60B" w:rsidR="00544DF6" w:rsidRPr="001A3CB0" w:rsidRDefault="00414F25" w:rsidP="00414F25">
      <w:pPr>
        <w:pStyle w:val="slovanseznam2"/>
        <w:rPr>
          <w:rFonts w:ascii="Tahoma" w:hAnsi="Tahoma" w:cs="Tahoma"/>
        </w:rPr>
      </w:pPr>
      <w:r w:rsidRPr="001A3CB0">
        <w:rPr>
          <w:rFonts w:ascii="Tahoma" w:hAnsi="Tahoma" w:cs="Tahoma"/>
        </w:rPr>
        <w:t xml:space="preserve">Zhotovitel je povinen bezplatně odstranit vzniklou vadu v nejkratším technicky možném termínu s přihlédnutím k povaze vady. Nebude-li pro konkrétní případ dohodnuto jinak, </w:t>
      </w:r>
      <w:r w:rsidRPr="001A3CB0">
        <w:rPr>
          <w:rFonts w:ascii="Tahoma" w:hAnsi="Tahoma" w:cs="Tahoma"/>
        </w:rPr>
        <w:lastRenderedPageBreak/>
        <w:t xml:space="preserve">odstraní zhotovitel reklamovanou vadu do 10 kalendářních dnů od jejího nahlášení (reklamace). </w:t>
      </w:r>
      <w:r w:rsidR="00544DF6" w:rsidRPr="001A3CB0">
        <w:rPr>
          <w:rFonts w:ascii="Tahoma" w:hAnsi="Tahoma" w:cs="Tahoma"/>
        </w:rPr>
        <w:t>V případě, že vada bude zjištěna v průběhu zadávacího řízení na</w:t>
      </w:r>
      <w:r w:rsidR="000F12C7">
        <w:rPr>
          <w:rFonts w:ascii="Tahoma" w:hAnsi="Tahoma" w:cs="Tahoma"/>
        </w:rPr>
        <w:t xml:space="preserve"> výběr zhotovitele</w:t>
      </w:r>
      <w:r w:rsidR="00544DF6" w:rsidRPr="001A3CB0">
        <w:rPr>
          <w:rFonts w:ascii="Tahoma" w:hAnsi="Tahoma" w:cs="Tahoma"/>
        </w:rPr>
        <w:t xml:space="preserve"> stavby, je povinen odstranit</w:t>
      </w:r>
      <w:r w:rsidR="006A7027">
        <w:rPr>
          <w:rFonts w:ascii="Tahoma" w:hAnsi="Tahoma" w:cs="Tahoma"/>
        </w:rPr>
        <w:t xml:space="preserve"> vadu</w:t>
      </w:r>
      <w:r w:rsidR="00544DF6" w:rsidRPr="001A3CB0">
        <w:rPr>
          <w:rFonts w:ascii="Tahoma" w:hAnsi="Tahoma" w:cs="Tahoma"/>
        </w:rPr>
        <w:t xml:space="preserve"> neprodleně.  </w:t>
      </w:r>
    </w:p>
    <w:p w14:paraId="077A60F7" w14:textId="3BF817CE" w:rsidR="00414F25" w:rsidRPr="001A3CB0" w:rsidRDefault="00414F25" w:rsidP="00414F25">
      <w:pPr>
        <w:pStyle w:val="slovanseznam2"/>
        <w:rPr>
          <w:rFonts w:ascii="Tahoma" w:hAnsi="Tahoma" w:cs="Tahoma"/>
        </w:rPr>
      </w:pPr>
      <w:r w:rsidRPr="001A3CB0">
        <w:rPr>
          <w:rFonts w:ascii="Tahoma" w:hAnsi="Tahoma" w:cs="Tahoma"/>
        </w:rPr>
        <w:t>Objednatel je povinen vady písemně reklamovat u zhotovitele v přiměřené lhůtě po jejich zjištění (nejpozději do 30 dnů). Oznámení (reklamaci) odešle objednatel na adresu sídla zhotovitele, přičemž i reklamace odeslaná v poslední den záruční lhůty se považuje za včas uplatněnou.</w:t>
      </w:r>
    </w:p>
    <w:p w14:paraId="4D42D3C0" w14:textId="4E23D87D" w:rsidR="00414F25" w:rsidRPr="001A3CB0" w:rsidRDefault="00414F25" w:rsidP="00414F25">
      <w:pPr>
        <w:pStyle w:val="slovanseznam2"/>
        <w:rPr>
          <w:rFonts w:ascii="Tahoma" w:hAnsi="Tahoma" w:cs="Tahoma"/>
        </w:rPr>
      </w:pPr>
      <w:r w:rsidRPr="001A3CB0">
        <w:rPr>
          <w:rFonts w:ascii="Tahoma" w:hAnsi="Tahoma" w:cs="Tahoma"/>
        </w:rPr>
        <w:t>Nebude-li pro konkrétní případ dohodnuto jinak, je zhotovitel povinen reklamovanou vadu odstranit i v případě, kdy reklamaci neuznává. Náklady na odstranění reklamované vady nese zhotovitel, ve sporných případech až do doby, než se prokáže, zdali byla vada reklamována oprávněně. Prokáže-li se ve sporných případech, že objednatel reklamoval neoprávněně, tzn., že na předmětnou vadu nevztahuje záruka, je objednatel povinen uhradit zhotoviteli veškeré náklady zhotovitelem účelně vynaložené v souvislosti s odstraněním neoprávněně reklamované vady</w:t>
      </w:r>
      <w:r w:rsidR="001A3CB0" w:rsidRPr="001A3CB0">
        <w:rPr>
          <w:rFonts w:ascii="Tahoma" w:hAnsi="Tahoma" w:cs="Tahoma"/>
        </w:rPr>
        <w:t>.</w:t>
      </w:r>
    </w:p>
    <w:p w14:paraId="6CB04A88" w14:textId="77777777" w:rsidR="00AB5899" w:rsidRPr="001A3CB0" w:rsidRDefault="00AB5899" w:rsidP="00307309">
      <w:pPr>
        <w:pStyle w:val="Nadpis2"/>
        <w:spacing w:line="240" w:lineRule="auto"/>
        <w:rPr>
          <w:rFonts w:ascii="Tahoma" w:hAnsi="Tahoma" w:cs="Tahoma"/>
          <w:szCs w:val="20"/>
        </w:rPr>
      </w:pPr>
      <w:r w:rsidRPr="001A3CB0">
        <w:rPr>
          <w:rFonts w:ascii="Tahoma" w:hAnsi="Tahoma" w:cs="Tahoma"/>
          <w:szCs w:val="20"/>
        </w:rPr>
        <w:t>Smluvní pokuty a náhrada škody</w:t>
      </w:r>
    </w:p>
    <w:p w14:paraId="422832E6" w14:textId="7210ACD2" w:rsidR="00AB5899" w:rsidRPr="001A3CB0" w:rsidRDefault="00AB5899" w:rsidP="00307309">
      <w:pPr>
        <w:pStyle w:val="slovanseznam2"/>
        <w:spacing w:line="240" w:lineRule="auto"/>
        <w:rPr>
          <w:rFonts w:ascii="Tahoma" w:hAnsi="Tahoma" w:cs="Tahoma"/>
        </w:rPr>
      </w:pPr>
      <w:r w:rsidRPr="001A3CB0">
        <w:rPr>
          <w:rFonts w:ascii="Tahoma" w:hAnsi="Tahoma" w:cs="Tahoma"/>
        </w:rPr>
        <w:t xml:space="preserve">Pokud bude </w:t>
      </w:r>
      <w:r w:rsidR="001A3CB0">
        <w:rPr>
          <w:rFonts w:ascii="Tahoma" w:hAnsi="Tahoma" w:cs="Tahoma"/>
        </w:rPr>
        <w:t>z</w:t>
      </w:r>
      <w:r w:rsidRPr="001A3CB0">
        <w:rPr>
          <w:rFonts w:ascii="Tahoma" w:hAnsi="Tahoma" w:cs="Tahoma"/>
        </w:rPr>
        <w:t xml:space="preserve">hotovitel v prodlení s dokončením </w:t>
      </w:r>
      <w:r w:rsidR="006A7027">
        <w:rPr>
          <w:rFonts w:ascii="Tahoma" w:hAnsi="Tahoma" w:cs="Tahoma"/>
        </w:rPr>
        <w:t>d</w:t>
      </w:r>
      <w:r w:rsidRPr="001A3CB0">
        <w:rPr>
          <w:rFonts w:ascii="Tahoma" w:hAnsi="Tahoma" w:cs="Tahoma"/>
        </w:rPr>
        <w:t>íla, nebo kterékoli jeho části</w:t>
      </w:r>
      <w:r w:rsidR="006A7027">
        <w:rPr>
          <w:rFonts w:ascii="Tahoma" w:hAnsi="Tahoma" w:cs="Tahoma"/>
        </w:rPr>
        <w:t xml:space="preserve"> v termínech stanovených v bodu </w:t>
      </w:r>
      <w:r w:rsidR="000F12C7">
        <w:rPr>
          <w:rFonts w:ascii="Tahoma" w:hAnsi="Tahoma" w:cs="Tahoma"/>
        </w:rPr>
        <w:t>4</w:t>
      </w:r>
      <w:r w:rsidR="006A7027">
        <w:rPr>
          <w:rFonts w:ascii="Tahoma" w:hAnsi="Tahoma" w:cs="Tahoma"/>
        </w:rPr>
        <w:t>.1 této smlouvy</w:t>
      </w:r>
      <w:r w:rsidRPr="001A3CB0">
        <w:rPr>
          <w:rFonts w:ascii="Tahoma" w:hAnsi="Tahoma" w:cs="Tahoma"/>
        </w:rPr>
        <w:t xml:space="preserve">, vzniká </w:t>
      </w:r>
      <w:r w:rsidR="006A7027">
        <w:rPr>
          <w:rFonts w:ascii="Tahoma" w:hAnsi="Tahoma" w:cs="Tahoma"/>
        </w:rPr>
        <w:t>o</w:t>
      </w:r>
      <w:r w:rsidRPr="001A3CB0">
        <w:rPr>
          <w:rFonts w:ascii="Tahoma" w:hAnsi="Tahoma" w:cs="Tahoma"/>
        </w:rPr>
        <w:t xml:space="preserve">bjednateli právo na zaplacení smluvní pokuty ve výši </w:t>
      </w:r>
      <w:r w:rsidR="005267D9" w:rsidRPr="00E64B32">
        <w:rPr>
          <w:rFonts w:ascii="Tahoma" w:hAnsi="Tahoma" w:cs="Tahoma"/>
        </w:rPr>
        <w:t>1</w:t>
      </w:r>
      <w:r w:rsidR="003704F1" w:rsidRPr="00E64B32">
        <w:rPr>
          <w:rFonts w:ascii="Tahoma" w:hAnsi="Tahoma" w:cs="Tahoma"/>
        </w:rPr>
        <w:t>.</w:t>
      </w:r>
      <w:r w:rsidR="00CB6A91" w:rsidRPr="00E64B32">
        <w:rPr>
          <w:rFonts w:ascii="Tahoma" w:hAnsi="Tahoma" w:cs="Tahoma"/>
        </w:rPr>
        <w:t>000,-</w:t>
      </w:r>
      <w:r w:rsidRPr="00E64B32">
        <w:rPr>
          <w:rFonts w:ascii="Tahoma" w:hAnsi="Tahoma" w:cs="Tahoma"/>
        </w:rPr>
        <w:t xml:space="preserve"> Kč</w:t>
      </w:r>
      <w:r w:rsidRPr="001A3CB0">
        <w:rPr>
          <w:rFonts w:ascii="Tahoma" w:hAnsi="Tahoma" w:cs="Tahoma"/>
        </w:rPr>
        <w:t xml:space="preserve"> za každý i započatý den prodlení.</w:t>
      </w:r>
    </w:p>
    <w:p w14:paraId="1B358630" w14:textId="71D8DB13" w:rsidR="00AB5899" w:rsidRPr="001A3CB0" w:rsidRDefault="00AB5899" w:rsidP="00307309">
      <w:pPr>
        <w:pStyle w:val="slovanseznam2"/>
        <w:spacing w:line="240" w:lineRule="auto"/>
        <w:rPr>
          <w:rFonts w:ascii="Tahoma" w:hAnsi="Tahoma" w:cs="Tahoma"/>
        </w:rPr>
      </w:pPr>
      <w:r w:rsidRPr="001A3CB0">
        <w:rPr>
          <w:rFonts w:ascii="Tahoma" w:hAnsi="Tahoma" w:cs="Tahoma"/>
        </w:rPr>
        <w:t xml:space="preserve">Pokud bude </w:t>
      </w:r>
      <w:r w:rsidR="001A3CB0">
        <w:rPr>
          <w:rFonts w:ascii="Tahoma" w:hAnsi="Tahoma" w:cs="Tahoma"/>
        </w:rPr>
        <w:t>z</w:t>
      </w:r>
      <w:r w:rsidRPr="001A3CB0">
        <w:rPr>
          <w:rFonts w:ascii="Tahoma" w:hAnsi="Tahoma" w:cs="Tahoma"/>
        </w:rPr>
        <w:t>hotovitel v prodlení s </w:t>
      </w:r>
      <w:r w:rsidR="00544DF6" w:rsidRPr="001A3CB0">
        <w:rPr>
          <w:rFonts w:ascii="Tahoma" w:hAnsi="Tahoma" w:cs="Tahoma"/>
        </w:rPr>
        <w:t>odstraněním</w:t>
      </w:r>
      <w:r w:rsidRPr="001A3CB0">
        <w:rPr>
          <w:rFonts w:ascii="Tahoma" w:hAnsi="Tahoma" w:cs="Tahoma"/>
        </w:rPr>
        <w:t xml:space="preserve"> vad </w:t>
      </w:r>
      <w:r w:rsidR="00544DF6" w:rsidRPr="001A3CB0">
        <w:rPr>
          <w:rFonts w:ascii="Tahoma" w:hAnsi="Tahoma" w:cs="Tahoma"/>
        </w:rPr>
        <w:t>d</w:t>
      </w:r>
      <w:r w:rsidRPr="001A3CB0">
        <w:rPr>
          <w:rFonts w:ascii="Tahoma" w:hAnsi="Tahoma" w:cs="Tahoma"/>
        </w:rPr>
        <w:t xml:space="preserve">íla </w:t>
      </w:r>
      <w:r w:rsidR="00544DF6" w:rsidRPr="001A3CB0">
        <w:rPr>
          <w:rFonts w:ascii="Tahoma" w:hAnsi="Tahoma" w:cs="Tahoma"/>
        </w:rPr>
        <w:t>dle bodu 10.2 této smlouvy</w:t>
      </w:r>
      <w:r w:rsidRPr="001A3CB0">
        <w:rPr>
          <w:rFonts w:ascii="Tahoma" w:hAnsi="Tahoma" w:cs="Tahoma"/>
        </w:rPr>
        <w:t xml:space="preserve"> vzniká </w:t>
      </w:r>
      <w:r w:rsidR="00544DF6" w:rsidRPr="001A3CB0">
        <w:rPr>
          <w:rFonts w:ascii="Tahoma" w:hAnsi="Tahoma" w:cs="Tahoma"/>
        </w:rPr>
        <w:t>o</w:t>
      </w:r>
      <w:r w:rsidRPr="001A3CB0">
        <w:rPr>
          <w:rFonts w:ascii="Tahoma" w:hAnsi="Tahoma" w:cs="Tahoma"/>
        </w:rPr>
        <w:t xml:space="preserve">bjednateli právo na zaplacení smluvní pokuty ve výši </w:t>
      </w:r>
      <w:r w:rsidR="00CB6A91" w:rsidRPr="001A3CB0">
        <w:rPr>
          <w:rFonts w:ascii="Tahoma" w:hAnsi="Tahoma" w:cs="Tahoma"/>
        </w:rPr>
        <w:t>1</w:t>
      </w:r>
      <w:r w:rsidR="003704F1" w:rsidRPr="001A3CB0">
        <w:rPr>
          <w:rFonts w:ascii="Tahoma" w:hAnsi="Tahoma" w:cs="Tahoma"/>
        </w:rPr>
        <w:t>.</w:t>
      </w:r>
      <w:r w:rsidR="00CB6A91" w:rsidRPr="001A3CB0">
        <w:rPr>
          <w:rFonts w:ascii="Tahoma" w:hAnsi="Tahoma" w:cs="Tahoma"/>
        </w:rPr>
        <w:t>000,-</w:t>
      </w:r>
      <w:r w:rsidRPr="001A3CB0">
        <w:rPr>
          <w:rFonts w:ascii="Tahoma" w:hAnsi="Tahoma" w:cs="Tahoma"/>
        </w:rPr>
        <w:t xml:space="preserve"> Kč za každou jednotlivou vadu a i započatý den prodlení.</w:t>
      </w:r>
    </w:p>
    <w:p w14:paraId="4A0E6E30" w14:textId="08525660" w:rsidR="001A3CB0" w:rsidRPr="001A3CB0" w:rsidRDefault="00544DF6" w:rsidP="00544DF6">
      <w:pPr>
        <w:pStyle w:val="slovanseznam2"/>
        <w:rPr>
          <w:rFonts w:ascii="Tahoma" w:hAnsi="Tahoma" w:cs="Tahoma"/>
          <w:noProof/>
        </w:rPr>
      </w:pPr>
      <w:r w:rsidRPr="001A3CB0">
        <w:rPr>
          <w:rFonts w:ascii="Tahoma" w:hAnsi="Tahoma" w:cs="Tahoma"/>
        </w:rPr>
        <w:t>Smluvní strany se dohodly, že v případě porušení ustanovení bodu</w:t>
      </w:r>
      <w:r w:rsidR="001A3CB0" w:rsidRPr="001A3CB0">
        <w:rPr>
          <w:rFonts w:ascii="Tahoma" w:hAnsi="Tahoma" w:cs="Tahoma"/>
        </w:rPr>
        <w:t xml:space="preserve"> </w:t>
      </w:r>
      <w:r w:rsidR="006A7027">
        <w:rPr>
          <w:rFonts w:ascii="Tahoma" w:hAnsi="Tahoma" w:cs="Tahoma"/>
        </w:rPr>
        <w:t>6</w:t>
      </w:r>
      <w:r w:rsidR="001A3CB0" w:rsidRPr="001A3CB0">
        <w:rPr>
          <w:rFonts w:ascii="Tahoma" w:hAnsi="Tahoma" w:cs="Tahoma"/>
        </w:rPr>
        <w:t>.</w:t>
      </w:r>
      <w:r w:rsidR="000F12C7">
        <w:rPr>
          <w:rFonts w:ascii="Tahoma" w:hAnsi="Tahoma" w:cs="Tahoma"/>
        </w:rPr>
        <w:t>7</w:t>
      </w:r>
      <w:r w:rsidR="006A7027">
        <w:rPr>
          <w:rFonts w:ascii="Tahoma" w:hAnsi="Tahoma" w:cs="Tahoma"/>
        </w:rPr>
        <w:t xml:space="preserve"> nebo</w:t>
      </w:r>
      <w:r w:rsidR="001A3CB0" w:rsidRPr="001A3CB0">
        <w:rPr>
          <w:rFonts w:ascii="Tahoma" w:hAnsi="Tahoma" w:cs="Tahoma"/>
        </w:rPr>
        <w:t xml:space="preserve"> 8.</w:t>
      </w:r>
      <w:r w:rsidR="000F12C7">
        <w:rPr>
          <w:rFonts w:ascii="Tahoma" w:hAnsi="Tahoma" w:cs="Tahoma"/>
        </w:rPr>
        <w:t>1</w:t>
      </w:r>
      <w:r w:rsidR="006A7027">
        <w:rPr>
          <w:rFonts w:ascii="Tahoma" w:hAnsi="Tahoma" w:cs="Tahoma"/>
        </w:rPr>
        <w:t xml:space="preserve"> nebo</w:t>
      </w:r>
      <w:r w:rsidR="001A3CB0" w:rsidRPr="001A3CB0">
        <w:rPr>
          <w:rFonts w:ascii="Tahoma" w:hAnsi="Tahoma" w:cs="Tahoma"/>
        </w:rPr>
        <w:t xml:space="preserve"> 8.</w:t>
      </w:r>
      <w:r w:rsidR="000F12C7">
        <w:rPr>
          <w:rFonts w:ascii="Tahoma" w:hAnsi="Tahoma" w:cs="Tahoma"/>
        </w:rPr>
        <w:t>2</w:t>
      </w:r>
      <w:r w:rsidRPr="001A3CB0">
        <w:rPr>
          <w:rFonts w:ascii="Tahoma" w:hAnsi="Tahoma" w:cs="Tahoma"/>
        </w:rPr>
        <w:t xml:space="preserve"> této smlouvy zhotovitelem je objednatel oprávněn uplatnit smluvní pokutu ve výši </w:t>
      </w:r>
      <w:r w:rsidRPr="00E64B32">
        <w:rPr>
          <w:rFonts w:ascii="Tahoma" w:hAnsi="Tahoma" w:cs="Tahoma"/>
        </w:rPr>
        <w:t>10.000</w:t>
      </w:r>
      <w:r w:rsidR="001A3CB0" w:rsidRPr="00E64B32">
        <w:rPr>
          <w:rFonts w:ascii="Tahoma" w:hAnsi="Tahoma" w:cs="Tahoma"/>
        </w:rPr>
        <w:t>,-</w:t>
      </w:r>
      <w:r w:rsidRPr="00E64B32">
        <w:rPr>
          <w:rFonts w:ascii="Tahoma" w:hAnsi="Tahoma" w:cs="Tahoma"/>
        </w:rPr>
        <w:t xml:space="preserve"> Kč</w:t>
      </w:r>
      <w:r w:rsidRPr="001A3CB0">
        <w:rPr>
          <w:rFonts w:ascii="Tahoma" w:hAnsi="Tahoma" w:cs="Tahoma"/>
        </w:rPr>
        <w:t>, a to za každé porušení smlouvy zvlášť, a to i opakovaně.</w:t>
      </w:r>
      <w:r w:rsidR="001A3CB0" w:rsidRPr="001A3CB0">
        <w:rPr>
          <w:rFonts w:ascii="Tahoma" w:hAnsi="Tahoma" w:cs="Tahoma"/>
        </w:rPr>
        <w:t xml:space="preserve"> </w:t>
      </w:r>
    </w:p>
    <w:p w14:paraId="6F7F53FF" w14:textId="57A6036C" w:rsidR="00544DF6" w:rsidRPr="001A3CB0" w:rsidRDefault="00CB537D" w:rsidP="00544DF6">
      <w:pPr>
        <w:pStyle w:val="slovanseznam2"/>
        <w:rPr>
          <w:rFonts w:ascii="Tahoma" w:hAnsi="Tahoma" w:cs="Tahoma"/>
          <w:noProof/>
        </w:rPr>
      </w:pPr>
      <w:r w:rsidRPr="001A3CB0">
        <w:rPr>
          <w:rFonts w:ascii="Tahoma" w:hAnsi="Tahoma" w:cs="Tahoma"/>
          <w:noProof/>
        </w:rPr>
        <w:t xml:space="preserve">V případě, že </w:t>
      </w:r>
      <w:r w:rsidR="00FA6B34" w:rsidRPr="001A3CB0">
        <w:rPr>
          <w:rFonts w:ascii="Tahoma" w:hAnsi="Tahoma" w:cs="Tahoma"/>
          <w:noProof/>
        </w:rPr>
        <w:t xml:space="preserve">Projektová dokumentace </w:t>
      </w:r>
      <w:r w:rsidR="00AA588D">
        <w:rPr>
          <w:rFonts w:ascii="Tahoma" w:hAnsi="Tahoma" w:cs="Tahoma"/>
          <w:noProof/>
        </w:rPr>
        <w:t xml:space="preserve">pro provádění stavby </w:t>
      </w:r>
      <w:r w:rsidR="00FA6B34" w:rsidRPr="001A3CB0">
        <w:rPr>
          <w:rFonts w:ascii="Tahoma" w:hAnsi="Tahoma" w:cs="Tahoma"/>
          <w:noProof/>
        </w:rPr>
        <w:t>nebo Soupis stavebních prací, dodávek a služeb s výkazem výměr</w:t>
      </w:r>
      <w:r w:rsidRPr="001A3CB0">
        <w:rPr>
          <w:rFonts w:ascii="Tahoma" w:hAnsi="Tahoma" w:cs="Tahoma"/>
          <w:noProof/>
        </w:rPr>
        <w:t xml:space="preserve"> nebude zpracován v souladu s příslušnými </w:t>
      </w:r>
      <w:r w:rsidR="00AA588D">
        <w:rPr>
          <w:rFonts w:ascii="Tahoma" w:hAnsi="Tahoma" w:cs="Tahoma"/>
          <w:noProof/>
        </w:rPr>
        <w:t xml:space="preserve">ZZVZ </w:t>
      </w:r>
      <w:r w:rsidRPr="001A3CB0">
        <w:rPr>
          <w:rFonts w:ascii="Tahoma" w:hAnsi="Tahoma" w:cs="Tahoma"/>
          <w:noProof/>
        </w:rPr>
        <w:t>a v souladu a s vyhláškou č. 230/2012 Sb.</w:t>
      </w:r>
      <w:r w:rsidR="00AA588D">
        <w:rPr>
          <w:rFonts w:ascii="Tahoma" w:hAnsi="Tahoma" w:cs="Tahoma"/>
          <w:noProof/>
        </w:rPr>
        <w:t>,</w:t>
      </w:r>
      <w:r w:rsidRPr="001A3CB0">
        <w:rPr>
          <w:rFonts w:ascii="Tahoma" w:hAnsi="Tahoma" w:cs="Tahoma"/>
          <w:noProof/>
        </w:rPr>
        <w:t xml:space="preserve"> je zhotovitel povinen uhradit objednateli jednorázově smluvní pokutu ve výši </w:t>
      </w:r>
      <w:r w:rsidR="00414F25" w:rsidRPr="00AA588D">
        <w:rPr>
          <w:rFonts w:ascii="Tahoma" w:hAnsi="Tahoma" w:cs="Tahoma"/>
        </w:rPr>
        <w:t>2</w:t>
      </w:r>
      <w:r w:rsidRPr="00AA588D">
        <w:rPr>
          <w:rFonts w:ascii="Tahoma" w:hAnsi="Tahoma" w:cs="Tahoma"/>
        </w:rPr>
        <w:t>00.000,- K</w:t>
      </w:r>
      <w:r w:rsidRPr="00AA588D">
        <w:rPr>
          <w:rFonts w:ascii="Tahoma" w:hAnsi="Tahoma" w:cs="Tahoma"/>
          <w:noProof/>
        </w:rPr>
        <w:t>č</w:t>
      </w:r>
      <w:r w:rsidRPr="001A3CB0">
        <w:rPr>
          <w:rFonts w:ascii="Tahoma" w:hAnsi="Tahoma" w:cs="Tahoma"/>
          <w:noProof/>
        </w:rPr>
        <w:t>. Tím není dotčeno právo objednatele</w:t>
      </w:r>
      <w:r w:rsidR="001A3CB0" w:rsidRPr="001A3CB0">
        <w:rPr>
          <w:rFonts w:ascii="Tahoma" w:hAnsi="Tahoma" w:cs="Tahoma"/>
          <w:noProof/>
        </w:rPr>
        <w:t xml:space="preserve"> považovat dostranění těchto vad ze strany zhotovitele a dále</w:t>
      </w:r>
      <w:r w:rsidRPr="001A3CB0">
        <w:rPr>
          <w:rFonts w:ascii="Tahoma" w:hAnsi="Tahoma" w:cs="Tahoma"/>
          <w:noProof/>
        </w:rPr>
        <w:t xml:space="preserve"> vymáhat na zhotoviteli částku odpovídající výši pokuty, která byla objednateli udělena z důvodů nezpracování </w:t>
      </w:r>
      <w:r w:rsidR="00414F25" w:rsidRPr="001A3CB0">
        <w:rPr>
          <w:rFonts w:ascii="Tahoma" w:hAnsi="Tahoma" w:cs="Tahoma"/>
          <w:noProof/>
        </w:rPr>
        <w:t xml:space="preserve">těchto dokumentů </w:t>
      </w:r>
      <w:r w:rsidRPr="001A3CB0">
        <w:rPr>
          <w:rFonts w:ascii="Tahoma" w:hAnsi="Tahoma" w:cs="Tahoma"/>
          <w:noProof/>
        </w:rPr>
        <w:t xml:space="preserve"> v souladu s příslušnými ustanoveními </w:t>
      </w:r>
      <w:r w:rsidR="00AA588D">
        <w:rPr>
          <w:rFonts w:ascii="Tahoma" w:hAnsi="Tahoma" w:cs="Tahoma"/>
          <w:noProof/>
        </w:rPr>
        <w:t>ZZVZ</w:t>
      </w:r>
      <w:r w:rsidRPr="001A3CB0">
        <w:rPr>
          <w:rFonts w:ascii="Tahoma" w:hAnsi="Tahoma" w:cs="Tahoma"/>
          <w:noProof/>
        </w:rPr>
        <w:t xml:space="preserve"> a s vyhláškou č. 230/2012 Sb.</w:t>
      </w:r>
    </w:p>
    <w:p w14:paraId="6F6990BD" w14:textId="0CD292B3" w:rsidR="00AB5899" w:rsidRPr="001A3CB0" w:rsidRDefault="00AB5899" w:rsidP="00307309">
      <w:pPr>
        <w:pStyle w:val="slovanseznam2"/>
        <w:spacing w:line="240" w:lineRule="auto"/>
        <w:rPr>
          <w:rFonts w:ascii="Tahoma" w:hAnsi="Tahoma" w:cs="Tahoma"/>
          <w:noProof/>
        </w:rPr>
      </w:pPr>
      <w:bookmarkStart w:id="7" w:name="_Ref250622439"/>
      <w:bookmarkStart w:id="8" w:name="_Ref250557842"/>
      <w:r w:rsidRPr="001A3CB0">
        <w:rPr>
          <w:rFonts w:ascii="Tahoma" w:hAnsi="Tahoma" w:cs="Tahoma"/>
          <w:noProof/>
        </w:rPr>
        <w:t xml:space="preserve">Pokud bude </w:t>
      </w:r>
      <w:r w:rsidR="001A3CB0">
        <w:rPr>
          <w:rFonts w:ascii="Tahoma" w:hAnsi="Tahoma" w:cs="Tahoma"/>
          <w:noProof/>
        </w:rPr>
        <w:t>o</w:t>
      </w:r>
      <w:r w:rsidRPr="001A3CB0">
        <w:rPr>
          <w:rFonts w:ascii="Tahoma" w:hAnsi="Tahoma" w:cs="Tahoma"/>
          <w:noProof/>
        </w:rPr>
        <w:t xml:space="preserve">bjednatel v prodlení se zaplacením jakékoli části </w:t>
      </w:r>
      <w:r w:rsidR="001A3CB0">
        <w:rPr>
          <w:rFonts w:ascii="Tahoma" w:hAnsi="Tahoma" w:cs="Tahoma"/>
          <w:noProof/>
        </w:rPr>
        <w:t>c</w:t>
      </w:r>
      <w:r w:rsidRPr="001A3CB0">
        <w:rPr>
          <w:rFonts w:ascii="Tahoma" w:hAnsi="Tahoma" w:cs="Tahoma"/>
          <w:noProof/>
        </w:rPr>
        <w:t xml:space="preserve">eny díla, vzniká </w:t>
      </w:r>
      <w:r w:rsidR="001A3CB0">
        <w:rPr>
          <w:rFonts w:ascii="Tahoma" w:hAnsi="Tahoma" w:cs="Tahoma"/>
          <w:noProof/>
        </w:rPr>
        <w:t>z</w:t>
      </w:r>
      <w:r w:rsidRPr="001A3CB0">
        <w:rPr>
          <w:rFonts w:ascii="Tahoma" w:hAnsi="Tahoma" w:cs="Tahoma"/>
          <w:noProof/>
        </w:rPr>
        <w:t>hotoviteli právo na zaplacení úroku z prodlení ve výši 0,05 % z dlužné částky za každý i započatý den prodlení.</w:t>
      </w:r>
    </w:p>
    <w:bookmarkEnd w:id="7"/>
    <w:bookmarkEnd w:id="8"/>
    <w:p w14:paraId="3FE2906E" w14:textId="77777777" w:rsidR="00AB5899" w:rsidRPr="001A3CB0" w:rsidRDefault="00AB5899" w:rsidP="00307309">
      <w:pPr>
        <w:pStyle w:val="slovanseznam2"/>
        <w:spacing w:line="240" w:lineRule="auto"/>
        <w:rPr>
          <w:rFonts w:ascii="Tahoma" w:hAnsi="Tahoma" w:cs="Tahoma"/>
        </w:rPr>
      </w:pPr>
      <w:r w:rsidRPr="001A3CB0">
        <w:rPr>
          <w:rFonts w:ascii="Tahoma" w:hAnsi="Tahoma" w:cs="Tahoma"/>
        </w:rPr>
        <w:t>Smluvní pokuta je splatná do čtrnácti (14) pracovních dnů ode dne doručení výzvy oprávněné Smluvní strany povinné Smluvní straně.</w:t>
      </w:r>
    </w:p>
    <w:p w14:paraId="21DE07FF" w14:textId="2D0BB747" w:rsidR="00AA588D" w:rsidRDefault="00AB5899" w:rsidP="000F12C7">
      <w:pPr>
        <w:pStyle w:val="slovanseznam2"/>
        <w:spacing w:line="240" w:lineRule="auto"/>
        <w:rPr>
          <w:rFonts w:ascii="Tahoma" w:hAnsi="Tahoma" w:cs="Tahoma"/>
        </w:rPr>
      </w:pPr>
      <w:r w:rsidRPr="001A3CB0">
        <w:rPr>
          <w:rFonts w:ascii="Tahoma" w:hAnsi="Tahoma" w:cs="Tahoma"/>
        </w:rPr>
        <w:t>Ujednáním o smluvní pokutě není dotčen nárok Smluvních stran na náhradu škody způsobené porušením povinnosti, která je důvodem pro vznik nároku na zaplacení smluvní pokuty.</w:t>
      </w:r>
    </w:p>
    <w:p w14:paraId="6932EF27" w14:textId="77777777" w:rsidR="00323BE2" w:rsidRPr="000F12C7" w:rsidRDefault="00323BE2" w:rsidP="00323BE2">
      <w:pPr>
        <w:pStyle w:val="slovanseznam2"/>
        <w:numPr>
          <w:ilvl w:val="0"/>
          <w:numId w:val="0"/>
        </w:numPr>
        <w:spacing w:line="240" w:lineRule="auto"/>
        <w:ind w:left="1191"/>
        <w:rPr>
          <w:rFonts w:ascii="Tahoma" w:hAnsi="Tahoma" w:cs="Tahoma"/>
        </w:rPr>
      </w:pPr>
    </w:p>
    <w:p w14:paraId="2074D31B" w14:textId="642416CE" w:rsidR="00FE6AB8" w:rsidRPr="001A3CB0" w:rsidRDefault="00FE6AB8" w:rsidP="00FE6AB8">
      <w:pPr>
        <w:pStyle w:val="Nadpis2"/>
        <w:spacing w:line="240" w:lineRule="auto"/>
        <w:rPr>
          <w:rFonts w:ascii="Tahoma" w:hAnsi="Tahoma" w:cs="Tahoma"/>
          <w:szCs w:val="20"/>
        </w:rPr>
      </w:pPr>
      <w:r>
        <w:rPr>
          <w:rFonts w:ascii="Tahoma" w:hAnsi="Tahoma" w:cs="Tahoma"/>
          <w:szCs w:val="20"/>
        </w:rPr>
        <w:t>UKONČENÍ SMLOUVY</w:t>
      </w:r>
    </w:p>
    <w:p w14:paraId="77931EF1" w14:textId="77777777" w:rsidR="00FE6AB8" w:rsidRPr="00FE6AB8" w:rsidRDefault="00FE6AB8" w:rsidP="00FE6AB8">
      <w:pPr>
        <w:pStyle w:val="slovanseznam2"/>
        <w:numPr>
          <w:ilvl w:val="0"/>
          <w:numId w:val="0"/>
        </w:numPr>
        <w:rPr>
          <w:rFonts w:ascii="Tahoma" w:hAnsi="Tahoma" w:cs="Tahoma"/>
          <w:b/>
          <w:bCs/>
          <w:iCs/>
          <w:caps/>
          <w:szCs w:val="20"/>
        </w:rPr>
      </w:pPr>
      <w:bookmarkStart w:id="9" w:name="_Ref268277462"/>
      <w:r w:rsidRPr="00FE6AB8">
        <w:rPr>
          <w:rFonts w:ascii="Tahoma" w:hAnsi="Tahoma" w:cs="Tahoma"/>
        </w:rPr>
        <w:t>Závazky smluvních stran ze smlouvy zanikají</w:t>
      </w:r>
      <w:r w:rsidRPr="00FE6AB8">
        <w:rPr>
          <w:rFonts w:ascii="Tahoma" w:hAnsi="Tahoma" w:cs="Tahoma"/>
          <w:b/>
          <w:bCs/>
          <w:iCs/>
          <w:caps/>
          <w:szCs w:val="20"/>
        </w:rPr>
        <w:t>:</w:t>
      </w:r>
    </w:p>
    <w:p w14:paraId="6216EEFF" w14:textId="77777777" w:rsidR="00FE6AB8" w:rsidRPr="00FE6AB8" w:rsidRDefault="00FE6AB8" w:rsidP="00FE6AB8">
      <w:pPr>
        <w:pStyle w:val="slovanseznam2"/>
        <w:rPr>
          <w:rFonts w:ascii="Tahoma" w:hAnsi="Tahoma" w:cs="Tahoma"/>
          <w:b/>
          <w:bCs/>
          <w:iCs/>
          <w:caps/>
          <w:szCs w:val="20"/>
        </w:rPr>
      </w:pPr>
      <w:r w:rsidRPr="00FE6AB8">
        <w:rPr>
          <w:rFonts w:ascii="Tahoma" w:hAnsi="Tahoma" w:cs="Tahoma"/>
          <w:b/>
          <w:bCs/>
          <w:iCs/>
          <w:caps/>
          <w:szCs w:val="20"/>
        </w:rPr>
        <w:t>Splněním</w:t>
      </w:r>
    </w:p>
    <w:p w14:paraId="24DB98C3" w14:textId="77777777" w:rsidR="00FE6AB8" w:rsidRDefault="00FE6AB8" w:rsidP="00FE6AB8">
      <w:pPr>
        <w:pStyle w:val="slovanseznam2"/>
        <w:numPr>
          <w:ilvl w:val="0"/>
          <w:numId w:val="0"/>
        </w:numPr>
        <w:ind w:left="1191"/>
        <w:rPr>
          <w:rFonts w:ascii="Tahoma" w:hAnsi="Tahoma" w:cs="Tahoma"/>
        </w:rPr>
      </w:pPr>
      <w:r w:rsidRPr="00FE6AB8">
        <w:rPr>
          <w:rFonts w:ascii="Tahoma" w:hAnsi="Tahoma" w:cs="Tahoma"/>
        </w:rPr>
        <w:t>Závazky smluvních stran z této smlouvy zanikají především jejich splněním a tímto ujednáním není dotčeno ust. § 2628 OZ.</w:t>
      </w:r>
    </w:p>
    <w:p w14:paraId="7542A9AA" w14:textId="77777777" w:rsidR="000F12C7" w:rsidRPr="00FE6AB8" w:rsidRDefault="000F12C7" w:rsidP="00FE6AB8">
      <w:pPr>
        <w:pStyle w:val="slovanseznam2"/>
        <w:numPr>
          <w:ilvl w:val="0"/>
          <w:numId w:val="0"/>
        </w:numPr>
        <w:ind w:left="1191"/>
        <w:rPr>
          <w:rFonts w:ascii="Tahoma" w:hAnsi="Tahoma" w:cs="Tahoma"/>
        </w:rPr>
      </w:pPr>
    </w:p>
    <w:p w14:paraId="17802870" w14:textId="77777777" w:rsidR="00FE6AB8" w:rsidRPr="00FE6AB8" w:rsidRDefault="00FE6AB8" w:rsidP="00FE6AB8">
      <w:pPr>
        <w:pStyle w:val="slovanseznam2"/>
        <w:rPr>
          <w:rFonts w:ascii="Tahoma" w:hAnsi="Tahoma" w:cs="Tahoma"/>
          <w:b/>
          <w:bCs/>
          <w:iCs/>
          <w:caps/>
          <w:szCs w:val="20"/>
        </w:rPr>
      </w:pPr>
      <w:r w:rsidRPr="00FE6AB8">
        <w:rPr>
          <w:rFonts w:ascii="Tahoma" w:hAnsi="Tahoma" w:cs="Tahoma"/>
          <w:b/>
          <w:bCs/>
          <w:iCs/>
          <w:caps/>
          <w:szCs w:val="20"/>
        </w:rPr>
        <w:t>Dohodou smluvních stran</w:t>
      </w:r>
    </w:p>
    <w:p w14:paraId="2A9C21FD" w14:textId="77777777" w:rsidR="00FE6AB8" w:rsidRPr="00FE6AB8" w:rsidRDefault="00FE6AB8" w:rsidP="00FE6AB8">
      <w:pPr>
        <w:pStyle w:val="slovanseznam2"/>
        <w:rPr>
          <w:rFonts w:ascii="Tahoma" w:hAnsi="Tahoma" w:cs="Tahoma"/>
          <w:b/>
          <w:bCs/>
          <w:iCs/>
          <w:caps/>
          <w:szCs w:val="20"/>
        </w:rPr>
      </w:pPr>
      <w:r w:rsidRPr="00FE6AB8">
        <w:rPr>
          <w:rFonts w:ascii="Tahoma" w:hAnsi="Tahoma" w:cs="Tahoma"/>
        </w:rPr>
        <w:t>Jednotlivé závazky smluvních stran, jakož i smlouva jako celek, mohou rovněž zaniknout, dohodnou-li se na tom smluvní strany formou písemného dodatku k této smlouvě. Takový dodatek musí být písemný a obsahovat vypořádání všech závazků, na které smluvní strany, které</w:t>
      </w:r>
      <w:r w:rsidRPr="00FE6AB8">
        <w:rPr>
          <w:rFonts w:ascii="Tahoma" w:hAnsi="Tahoma" w:cs="Tahoma"/>
          <w:b/>
          <w:bCs/>
          <w:iCs/>
          <w:caps/>
          <w:szCs w:val="20"/>
        </w:rPr>
        <w:t xml:space="preserve"> </w:t>
      </w:r>
      <w:r w:rsidRPr="00FE6AB8">
        <w:rPr>
          <w:rFonts w:ascii="Tahoma" w:hAnsi="Tahoma" w:cs="Tahoma"/>
        </w:rPr>
        <w:t>takový dodatek uzavírají, mohly pomyslet, jinak je neplatná.</w:t>
      </w:r>
    </w:p>
    <w:p w14:paraId="42D09D75" w14:textId="77777777" w:rsidR="00FE6AB8" w:rsidRPr="00FE6AB8" w:rsidRDefault="00FE6AB8" w:rsidP="00FE6AB8">
      <w:pPr>
        <w:pStyle w:val="slovanseznam2"/>
        <w:rPr>
          <w:rFonts w:ascii="Tahoma" w:hAnsi="Tahoma" w:cs="Tahoma"/>
          <w:b/>
          <w:bCs/>
          <w:iCs/>
          <w:caps/>
          <w:szCs w:val="20"/>
        </w:rPr>
      </w:pPr>
      <w:r w:rsidRPr="00FE6AB8">
        <w:rPr>
          <w:rFonts w:ascii="Tahoma" w:hAnsi="Tahoma" w:cs="Tahoma"/>
          <w:b/>
          <w:bCs/>
          <w:iCs/>
          <w:caps/>
          <w:szCs w:val="20"/>
        </w:rPr>
        <w:t>Odstoupením od smlouvy</w:t>
      </w:r>
    </w:p>
    <w:p w14:paraId="58357455" w14:textId="7D40FCAC" w:rsidR="00FE6AB8" w:rsidRPr="00FE6AB8" w:rsidRDefault="009929DB" w:rsidP="00FE6AB8">
      <w:pPr>
        <w:pStyle w:val="slovanseznam2"/>
        <w:numPr>
          <w:ilvl w:val="0"/>
          <w:numId w:val="0"/>
        </w:numPr>
        <w:ind w:left="1191"/>
        <w:rPr>
          <w:rFonts w:ascii="Tahoma" w:hAnsi="Tahoma" w:cs="Tahoma"/>
        </w:rPr>
      </w:pPr>
      <w:r w:rsidRPr="000F12C7">
        <w:rPr>
          <w:rFonts w:ascii="Tahoma" w:hAnsi="Tahoma" w:cs="Tahoma"/>
          <w:b/>
          <w:bCs/>
        </w:rPr>
        <w:t>12.4.1</w:t>
      </w:r>
      <w:r>
        <w:rPr>
          <w:rFonts w:ascii="Tahoma" w:hAnsi="Tahoma" w:cs="Tahoma"/>
        </w:rPr>
        <w:t xml:space="preserve"> </w:t>
      </w:r>
      <w:r w:rsidR="00FE6AB8" w:rsidRPr="00FE6AB8">
        <w:rPr>
          <w:rFonts w:ascii="Tahoma" w:hAnsi="Tahoma" w:cs="Tahoma"/>
        </w:rPr>
        <w:t>Odstoupit od smlouvy lze pouze z důvodů stanovených v této smlouvě nebo zákonem (§ 2001 a násl. OZ).</w:t>
      </w:r>
    </w:p>
    <w:p w14:paraId="15BCD120" w14:textId="237A50D4" w:rsidR="00FE6AB8" w:rsidRPr="00FE6AB8" w:rsidRDefault="009929DB" w:rsidP="00FE6AB8">
      <w:pPr>
        <w:pStyle w:val="slovanseznam2"/>
        <w:numPr>
          <w:ilvl w:val="0"/>
          <w:numId w:val="0"/>
        </w:numPr>
        <w:ind w:left="1191"/>
        <w:rPr>
          <w:rFonts w:ascii="Tahoma" w:hAnsi="Tahoma" w:cs="Tahoma"/>
        </w:rPr>
      </w:pPr>
      <w:r w:rsidRPr="000F12C7">
        <w:rPr>
          <w:rFonts w:ascii="Tahoma" w:hAnsi="Tahoma" w:cs="Tahoma"/>
          <w:b/>
          <w:bCs/>
        </w:rPr>
        <w:t>12.4.2</w:t>
      </w:r>
      <w:r>
        <w:rPr>
          <w:rFonts w:ascii="Tahoma" w:hAnsi="Tahoma" w:cs="Tahoma"/>
        </w:rPr>
        <w:t xml:space="preserve"> </w:t>
      </w:r>
      <w:r w:rsidR="00FE6AB8" w:rsidRPr="00FE6AB8">
        <w:rPr>
          <w:rFonts w:ascii="Tahoma" w:hAnsi="Tahoma" w:cs="Tahoma"/>
        </w:rPr>
        <w:t>Kterákoli ze smluvních stran může odstoupit od této smlouvy, poruší-li druhá strana podstatným způsobem své smluvní povinnosti, přestože byla na tuto skutečnost prokazatelným způsobem (doporučeným dopisem) upozorněna.</w:t>
      </w:r>
    </w:p>
    <w:p w14:paraId="07AF6FDA" w14:textId="5B8640B0" w:rsidR="00FE6AB8" w:rsidRPr="00FE6AB8" w:rsidRDefault="009929DB" w:rsidP="00FE6AB8">
      <w:pPr>
        <w:pStyle w:val="slovanseznam2"/>
        <w:numPr>
          <w:ilvl w:val="0"/>
          <w:numId w:val="0"/>
        </w:numPr>
        <w:ind w:left="1191"/>
        <w:rPr>
          <w:rFonts w:ascii="Tahoma" w:hAnsi="Tahoma" w:cs="Tahoma"/>
        </w:rPr>
      </w:pPr>
      <w:r w:rsidRPr="000F12C7">
        <w:rPr>
          <w:rFonts w:ascii="Tahoma" w:hAnsi="Tahoma" w:cs="Tahoma"/>
          <w:b/>
          <w:bCs/>
        </w:rPr>
        <w:t>12.4.3</w:t>
      </w:r>
      <w:r>
        <w:rPr>
          <w:rFonts w:ascii="Tahoma" w:hAnsi="Tahoma" w:cs="Tahoma"/>
        </w:rPr>
        <w:t xml:space="preserve"> </w:t>
      </w:r>
      <w:r w:rsidR="00FE6AB8" w:rsidRPr="00FE6AB8">
        <w:rPr>
          <w:rFonts w:ascii="Tahoma" w:hAnsi="Tahoma" w:cs="Tahoma"/>
        </w:rPr>
        <w:t>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 – li na výzvu oprávněné strany přiměřenou jistotu.</w:t>
      </w:r>
    </w:p>
    <w:p w14:paraId="7062ACA6" w14:textId="41561557" w:rsidR="00FE6AB8" w:rsidRPr="00FE6AB8" w:rsidRDefault="009929DB" w:rsidP="00FE6AB8">
      <w:pPr>
        <w:pStyle w:val="slovanseznam2"/>
        <w:numPr>
          <w:ilvl w:val="0"/>
          <w:numId w:val="0"/>
        </w:numPr>
        <w:ind w:left="1191"/>
        <w:rPr>
          <w:rFonts w:ascii="Tahoma" w:hAnsi="Tahoma" w:cs="Tahoma"/>
          <w:b/>
          <w:bCs/>
          <w:iCs/>
          <w:caps/>
          <w:szCs w:val="20"/>
        </w:rPr>
      </w:pPr>
      <w:r w:rsidRPr="000F12C7">
        <w:rPr>
          <w:rFonts w:ascii="Tahoma" w:hAnsi="Tahoma" w:cs="Tahoma"/>
          <w:b/>
          <w:bCs/>
        </w:rPr>
        <w:t>12.4.4</w:t>
      </w:r>
      <w:r>
        <w:rPr>
          <w:rFonts w:ascii="Tahoma" w:hAnsi="Tahoma" w:cs="Tahoma"/>
        </w:rPr>
        <w:t xml:space="preserve"> </w:t>
      </w:r>
      <w:r w:rsidR="00FE6AB8" w:rsidRPr="00FE6AB8">
        <w:rPr>
          <w:rFonts w:ascii="Tahoma" w:hAnsi="Tahoma" w:cs="Tahoma"/>
        </w:rPr>
        <w:t>Za podstatné porušení smlouvy se považuje zejména:</w:t>
      </w:r>
    </w:p>
    <w:p w14:paraId="7F645251" w14:textId="0B39AFB1" w:rsidR="00FE6AB8" w:rsidRPr="00FE6AB8" w:rsidRDefault="00FE6AB8" w:rsidP="00FE6AB8">
      <w:pPr>
        <w:pStyle w:val="slovanseznam2"/>
        <w:numPr>
          <w:ilvl w:val="1"/>
          <w:numId w:val="21"/>
        </w:numPr>
        <w:ind w:left="1701" w:hanging="425"/>
        <w:rPr>
          <w:rFonts w:ascii="Tahoma" w:hAnsi="Tahoma" w:cs="Tahoma"/>
        </w:rPr>
      </w:pPr>
      <w:r>
        <w:rPr>
          <w:rFonts w:ascii="Tahoma" w:hAnsi="Tahoma" w:cs="Tahoma"/>
        </w:rPr>
        <w:t>prodlení s dokončením dílčích částí díla o dobu delší než 2 měsíce</w:t>
      </w:r>
      <w:r w:rsidRPr="00FE6AB8">
        <w:rPr>
          <w:rFonts w:ascii="Tahoma" w:hAnsi="Tahoma" w:cs="Tahoma"/>
        </w:rPr>
        <w:t>; a/nebo</w:t>
      </w:r>
    </w:p>
    <w:p w14:paraId="46B6F63F" w14:textId="77777777" w:rsidR="00FE6AB8" w:rsidRDefault="00FE6AB8" w:rsidP="00FE6AB8">
      <w:pPr>
        <w:pStyle w:val="slovanseznam2"/>
        <w:numPr>
          <w:ilvl w:val="1"/>
          <w:numId w:val="21"/>
        </w:numPr>
        <w:ind w:left="1701" w:hanging="425"/>
        <w:rPr>
          <w:rFonts w:ascii="Tahoma" w:hAnsi="Tahoma" w:cs="Tahoma"/>
        </w:rPr>
      </w:pPr>
      <w:r w:rsidRPr="00FE6AB8">
        <w:rPr>
          <w:rFonts w:ascii="Tahoma" w:hAnsi="Tahoma" w:cs="Tahoma"/>
        </w:rPr>
        <w:t>neplacení dohodnutých faktur objednatelem déle než 3 měsíce; a/nebo</w:t>
      </w:r>
    </w:p>
    <w:p w14:paraId="5D1D138E" w14:textId="5F5F31D0" w:rsidR="00FE6AB8" w:rsidRPr="00FE6AB8" w:rsidRDefault="00FE6AB8" w:rsidP="00FE6AB8">
      <w:pPr>
        <w:pStyle w:val="slovanseznam2"/>
        <w:numPr>
          <w:ilvl w:val="1"/>
          <w:numId w:val="21"/>
        </w:numPr>
        <w:ind w:left="1701" w:hanging="425"/>
        <w:rPr>
          <w:rFonts w:ascii="Tahoma" w:hAnsi="Tahoma" w:cs="Tahoma"/>
        </w:rPr>
      </w:pPr>
      <w:r>
        <w:rPr>
          <w:rFonts w:ascii="Tahoma" w:hAnsi="Tahoma" w:cs="Tahoma"/>
        </w:rPr>
        <w:t>porušení ustanovení bodu 6.</w:t>
      </w:r>
      <w:r w:rsidR="000F12C7">
        <w:rPr>
          <w:rFonts w:ascii="Tahoma" w:hAnsi="Tahoma" w:cs="Tahoma"/>
        </w:rPr>
        <w:t>7</w:t>
      </w:r>
      <w:r>
        <w:rPr>
          <w:rFonts w:ascii="Tahoma" w:hAnsi="Tahoma" w:cs="Tahoma"/>
        </w:rPr>
        <w:t xml:space="preserve"> té smlouvy ze strany zhotovitele</w:t>
      </w:r>
      <w:r w:rsidRPr="00FE6AB8">
        <w:rPr>
          <w:rFonts w:ascii="Tahoma" w:hAnsi="Tahoma" w:cs="Tahoma"/>
        </w:rPr>
        <w:t>; a/nebo</w:t>
      </w:r>
    </w:p>
    <w:p w14:paraId="74119C6F" w14:textId="77777777" w:rsidR="00FE6AB8" w:rsidRPr="00FE6AB8" w:rsidRDefault="00FE6AB8" w:rsidP="00FE6AB8">
      <w:pPr>
        <w:pStyle w:val="slovanseznam2"/>
        <w:numPr>
          <w:ilvl w:val="1"/>
          <w:numId w:val="21"/>
        </w:numPr>
        <w:ind w:left="1701" w:hanging="425"/>
        <w:rPr>
          <w:rFonts w:ascii="Tahoma" w:hAnsi="Tahoma" w:cs="Tahoma"/>
        </w:rPr>
      </w:pPr>
      <w:r w:rsidRPr="00FE6AB8">
        <w:rPr>
          <w:rFonts w:ascii="Tahoma" w:hAnsi="Tahoma" w:cs="Tahoma"/>
        </w:rPr>
        <w:t>pokud zhotovitel díla neodstraní vady, na které byl upozorněn objednatelem ve stavebním deníku, ani v přiměřené lhůtě za tímto účelem poskytnuté objednatelem; a/nebo</w:t>
      </w:r>
    </w:p>
    <w:p w14:paraId="62AB4E73" w14:textId="77777777" w:rsidR="00FE6AB8" w:rsidRPr="00FE6AB8" w:rsidRDefault="00FE6AB8" w:rsidP="00FE6AB8">
      <w:pPr>
        <w:pStyle w:val="slovanseznam2"/>
        <w:numPr>
          <w:ilvl w:val="1"/>
          <w:numId w:val="21"/>
        </w:numPr>
        <w:ind w:left="1701" w:hanging="425"/>
        <w:rPr>
          <w:rFonts w:ascii="Tahoma" w:hAnsi="Tahoma" w:cs="Tahoma"/>
        </w:rPr>
      </w:pPr>
      <w:r w:rsidRPr="00FE6AB8">
        <w:rPr>
          <w:rFonts w:ascii="Tahoma" w:hAnsi="Tahoma" w:cs="Tahoma"/>
        </w:rPr>
        <w:t>jestliže dojde k zahájení insolvenčního řízení, jehož předmětem je dlužníkův (zhotovitelův) úpadek nebo hrozící úpadek, ve smyslu zákona č. 182/2006 Sb. o úpadku a způsobech jeho řešení (insolvenční zákon), ve znění pozdějších předpisů; a/nebo</w:t>
      </w:r>
    </w:p>
    <w:p w14:paraId="60ED82FE" w14:textId="77777777" w:rsidR="00FE6AB8" w:rsidRPr="00FE6AB8" w:rsidRDefault="00FE6AB8" w:rsidP="00FE6AB8">
      <w:pPr>
        <w:pStyle w:val="slovanseznam2"/>
        <w:numPr>
          <w:ilvl w:val="1"/>
          <w:numId w:val="21"/>
        </w:numPr>
        <w:ind w:left="1701" w:hanging="425"/>
        <w:rPr>
          <w:rFonts w:ascii="Tahoma" w:hAnsi="Tahoma" w:cs="Tahoma"/>
        </w:rPr>
      </w:pPr>
      <w:r w:rsidRPr="00FE6AB8">
        <w:rPr>
          <w:rFonts w:ascii="Tahoma" w:hAnsi="Tahoma" w:cs="Tahoma"/>
        </w:rPr>
        <w:t>zhotovitel vstoupil do likvidace; a/nebo</w:t>
      </w:r>
    </w:p>
    <w:p w14:paraId="12C735B9" w14:textId="77777777" w:rsidR="00FE6AB8" w:rsidRPr="00FE6AB8" w:rsidRDefault="00FE6AB8" w:rsidP="00FE6AB8">
      <w:pPr>
        <w:pStyle w:val="slovanseznam2"/>
        <w:numPr>
          <w:ilvl w:val="1"/>
          <w:numId w:val="21"/>
        </w:numPr>
        <w:ind w:left="1701" w:hanging="425"/>
        <w:rPr>
          <w:rFonts w:ascii="Tahoma" w:hAnsi="Tahoma" w:cs="Tahoma"/>
        </w:rPr>
      </w:pPr>
      <w:r w:rsidRPr="00FE6AB8">
        <w:rPr>
          <w:rFonts w:ascii="Tahoma" w:hAnsi="Tahoma" w:cs="Tahoma"/>
        </w:rPr>
        <w:t>zhotovitel uzavřel smlouvu o prodeji či nájmu podniku či jeho části, na základě které převedl, resp. pronajal, svůj podnik či tu jeho část, jejíž součástí jsou i práva a závazky z právního vztahu dle této smlouvy na třetí osobu; a/nebo</w:t>
      </w:r>
    </w:p>
    <w:p w14:paraId="6F3C37D0" w14:textId="40706032" w:rsidR="00FE6AB8" w:rsidRPr="00FE6AB8" w:rsidRDefault="009929DB" w:rsidP="00FE6AB8">
      <w:pPr>
        <w:pStyle w:val="slovanseznam2"/>
        <w:numPr>
          <w:ilvl w:val="0"/>
          <w:numId w:val="0"/>
        </w:numPr>
        <w:ind w:left="1191"/>
        <w:rPr>
          <w:rFonts w:ascii="Tahoma" w:hAnsi="Tahoma" w:cs="Tahoma"/>
        </w:rPr>
      </w:pPr>
      <w:r w:rsidRPr="000F12C7">
        <w:rPr>
          <w:rFonts w:ascii="Tahoma" w:hAnsi="Tahoma" w:cs="Tahoma"/>
          <w:b/>
          <w:bCs/>
        </w:rPr>
        <w:t>12.4.5</w:t>
      </w:r>
      <w:r>
        <w:rPr>
          <w:rFonts w:ascii="Tahoma" w:hAnsi="Tahoma" w:cs="Tahoma"/>
        </w:rPr>
        <w:t xml:space="preserve"> </w:t>
      </w:r>
      <w:r w:rsidR="00FE6AB8" w:rsidRPr="00FE6AB8">
        <w:rPr>
          <w:rFonts w:ascii="Tahoma" w:hAnsi="Tahoma" w:cs="Tahoma"/>
        </w:rPr>
        <w:t>Objednatel je od této smlouvy oprávněn odstoupit v případech stanovených v § 223 ZZVZ.</w:t>
      </w:r>
    </w:p>
    <w:p w14:paraId="74362916" w14:textId="4E97CF58" w:rsidR="00FE6AB8" w:rsidRPr="00FE6AB8" w:rsidRDefault="009929DB" w:rsidP="00FE6AB8">
      <w:pPr>
        <w:pStyle w:val="slovanseznam2"/>
        <w:numPr>
          <w:ilvl w:val="0"/>
          <w:numId w:val="0"/>
        </w:numPr>
        <w:ind w:left="1191"/>
        <w:rPr>
          <w:rFonts w:ascii="Tahoma" w:hAnsi="Tahoma" w:cs="Tahoma"/>
        </w:rPr>
      </w:pPr>
      <w:r w:rsidRPr="000F12C7">
        <w:rPr>
          <w:rFonts w:ascii="Tahoma" w:hAnsi="Tahoma" w:cs="Tahoma"/>
          <w:b/>
          <w:bCs/>
        </w:rPr>
        <w:t>12.4.6</w:t>
      </w:r>
      <w:r>
        <w:rPr>
          <w:rFonts w:ascii="Tahoma" w:hAnsi="Tahoma" w:cs="Tahoma"/>
        </w:rPr>
        <w:t xml:space="preserve"> </w:t>
      </w:r>
      <w:r w:rsidR="00FE6AB8" w:rsidRPr="00FE6AB8">
        <w:rPr>
          <w:rFonts w:ascii="Tahoma" w:hAnsi="Tahoma" w:cs="Tahoma"/>
        </w:rPr>
        <w:t xml:space="preserve">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w:t>
      </w:r>
      <w:r w:rsidR="00FE6AB8" w:rsidRPr="00FE6AB8">
        <w:rPr>
          <w:rFonts w:ascii="Tahoma" w:hAnsi="Tahoma" w:cs="Tahoma"/>
        </w:rPr>
        <w:lastRenderedPageBreak/>
        <w:t xml:space="preserve">pokud již dospěl, práva na náhradu škody vzniklé z porušení smluvní povinnosti ani ujednání, které má vzhledem ke své povaze zavazovat strany i po odstoupení od smlouvy. </w:t>
      </w:r>
    </w:p>
    <w:p w14:paraId="5CD31B04" w14:textId="77777777" w:rsidR="00FE6AB8" w:rsidRPr="00FE6AB8" w:rsidRDefault="00FE6AB8" w:rsidP="00FE6AB8">
      <w:pPr>
        <w:pStyle w:val="slovanseznam2"/>
        <w:rPr>
          <w:rFonts w:ascii="Tahoma" w:hAnsi="Tahoma" w:cs="Tahoma"/>
          <w:b/>
          <w:bCs/>
          <w:iCs/>
          <w:caps/>
          <w:szCs w:val="20"/>
        </w:rPr>
      </w:pPr>
      <w:r w:rsidRPr="00FE6AB8">
        <w:rPr>
          <w:rFonts w:ascii="Tahoma" w:hAnsi="Tahoma" w:cs="Tahoma"/>
          <w:b/>
          <w:bCs/>
          <w:iCs/>
          <w:caps/>
          <w:szCs w:val="20"/>
        </w:rPr>
        <w:t>Následná nemožnost plnění</w:t>
      </w:r>
    </w:p>
    <w:p w14:paraId="29C04331" w14:textId="77777777" w:rsidR="00FE6AB8" w:rsidRPr="00FE6AB8" w:rsidRDefault="00FE6AB8" w:rsidP="00FE6AB8">
      <w:pPr>
        <w:pStyle w:val="slovanseznam2"/>
        <w:numPr>
          <w:ilvl w:val="0"/>
          <w:numId w:val="0"/>
        </w:numPr>
        <w:ind w:left="1191"/>
        <w:rPr>
          <w:rFonts w:ascii="Tahoma" w:hAnsi="Tahoma" w:cs="Tahoma"/>
        </w:rPr>
      </w:pPr>
      <w:r w:rsidRPr="00FE6AB8">
        <w:rPr>
          <w:rFonts w:ascii="Tahoma" w:hAnsi="Tahoma" w:cs="Tahoma"/>
        </w:rPr>
        <w:t>Pro odstoupení smluvní strany od smlouvy v důsledku následné nemožnosti plnění se použijí příslušná ustanovení § 2006 OZ např. v důsledku vyšší moci.</w:t>
      </w:r>
    </w:p>
    <w:p w14:paraId="26FBEF73" w14:textId="77777777" w:rsidR="00FE6AB8" w:rsidRPr="00FE6AB8" w:rsidRDefault="00FE6AB8" w:rsidP="00FE6AB8">
      <w:pPr>
        <w:pStyle w:val="slovanseznam2"/>
        <w:rPr>
          <w:rFonts w:ascii="Tahoma" w:hAnsi="Tahoma" w:cs="Tahoma"/>
        </w:rPr>
      </w:pPr>
      <w:r w:rsidRPr="00FE6AB8">
        <w:rPr>
          <w:rFonts w:ascii="Tahoma" w:hAnsi="Tahoma" w:cs="Tahoma"/>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2A1DE180" w14:textId="77777777" w:rsidR="00FE6AB8" w:rsidRPr="00FE6AB8" w:rsidRDefault="00FE6AB8" w:rsidP="00FE6AB8">
      <w:pPr>
        <w:pStyle w:val="slovanseznam2"/>
        <w:numPr>
          <w:ilvl w:val="0"/>
          <w:numId w:val="0"/>
        </w:numPr>
        <w:ind w:left="1191"/>
        <w:rPr>
          <w:rFonts w:ascii="Tahoma" w:hAnsi="Tahoma" w:cs="Tahoma"/>
          <w:b/>
          <w:bCs/>
          <w:iCs/>
          <w:caps/>
          <w:szCs w:val="20"/>
        </w:rPr>
      </w:pPr>
    </w:p>
    <w:p w14:paraId="5760B35B" w14:textId="77777777" w:rsidR="00FE6AB8" w:rsidRPr="00FE6AB8" w:rsidRDefault="00FE6AB8" w:rsidP="00FE6AB8">
      <w:pPr>
        <w:pStyle w:val="slovanseznam2"/>
        <w:rPr>
          <w:rFonts w:ascii="Tahoma" w:hAnsi="Tahoma" w:cs="Tahoma"/>
        </w:rPr>
      </w:pPr>
      <w:r w:rsidRPr="00FE6AB8">
        <w:rPr>
          <w:rFonts w:ascii="Tahoma" w:hAnsi="Tahoma" w:cs="Tahoma"/>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bookmarkEnd w:id="9"/>
    <w:p w14:paraId="7B5B0469" w14:textId="77777777" w:rsidR="00AB5899" w:rsidRPr="001A3CB0" w:rsidRDefault="00AB5899" w:rsidP="00307309">
      <w:pPr>
        <w:pStyle w:val="Nadpis2"/>
        <w:spacing w:line="240" w:lineRule="auto"/>
        <w:rPr>
          <w:rFonts w:ascii="Tahoma" w:hAnsi="Tahoma" w:cs="Tahoma"/>
          <w:szCs w:val="20"/>
        </w:rPr>
      </w:pPr>
      <w:r w:rsidRPr="001A3CB0">
        <w:rPr>
          <w:rFonts w:ascii="Tahoma" w:hAnsi="Tahoma" w:cs="Tahoma"/>
          <w:szCs w:val="20"/>
        </w:rPr>
        <w:t>Závěrečná ujednání</w:t>
      </w:r>
    </w:p>
    <w:p w14:paraId="532A3367" w14:textId="7569AA1D" w:rsidR="003D45E9" w:rsidRPr="001A3CB0" w:rsidRDefault="003D45E9" w:rsidP="001A3CB0">
      <w:pPr>
        <w:pStyle w:val="slovanseznam2"/>
      </w:pPr>
      <w:r w:rsidRPr="001A3CB0">
        <w:t>Jakákoliv ústní ujednání při provádění díla, která nejsou písemně potvrzena oprávněnými zástupci obou smluvních stran, jsou právně neúčinná.</w:t>
      </w:r>
    </w:p>
    <w:p w14:paraId="1502E9E3" w14:textId="77777777" w:rsidR="003D45E9" w:rsidRPr="001A3CB0" w:rsidRDefault="003D45E9" w:rsidP="001A3CB0">
      <w:pPr>
        <w:pStyle w:val="slovanseznam2"/>
        <w:rPr>
          <w:rFonts w:ascii="Tahoma" w:hAnsi="Tahoma" w:cs="Tahoma"/>
          <w:szCs w:val="20"/>
        </w:rPr>
      </w:pPr>
      <w:r w:rsidRPr="001A3CB0">
        <w:rPr>
          <w:rFonts w:ascii="Tahoma" w:hAnsi="Tahoma" w:cs="Tahoma"/>
          <w:szCs w:val="20"/>
        </w:rPr>
        <w:t>Smlouvu lze měnit pouze písemnými, vzestupně číslovanými dodatky, podepsanými oprávněnými zástupci obou smluvních stran.</w:t>
      </w:r>
    </w:p>
    <w:p w14:paraId="2BD3596C" w14:textId="77777777" w:rsidR="003D45E9" w:rsidRPr="001A3CB0" w:rsidRDefault="003D45E9" w:rsidP="001A3CB0">
      <w:pPr>
        <w:pStyle w:val="slovanseznam2"/>
        <w:rPr>
          <w:rFonts w:ascii="Tahoma" w:hAnsi="Tahoma" w:cs="Tahoma"/>
          <w:szCs w:val="20"/>
        </w:rPr>
      </w:pPr>
      <w:r w:rsidRPr="001A3CB0">
        <w:rPr>
          <w:rFonts w:ascii="Tahoma" w:hAnsi="Tahoma" w:cs="Tahoma"/>
          <w:szCs w:val="20"/>
        </w:rPr>
        <w:t>Zhotovitel není oprávněn postoupit jakékoliv pohledávky za objednatelem vzniklé z této smlouvy či v souvislosti s touto smlouvou na třetí osobu bez předchozího písemného souhlasu objednatele.</w:t>
      </w:r>
    </w:p>
    <w:p w14:paraId="1BA61579" w14:textId="4BA377C5" w:rsidR="000A546F" w:rsidRPr="001A3CB0" w:rsidRDefault="000A546F" w:rsidP="001A3CB0">
      <w:pPr>
        <w:pStyle w:val="slovanseznam2"/>
        <w:rPr>
          <w:rFonts w:ascii="Tahoma" w:hAnsi="Tahoma" w:cs="Tahoma"/>
          <w:szCs w:val="20"/>
        </w:rPr>
      </w:pPr>
      <w:r w:rsidRPr="001A3CB0">
        <w:rPr>
          <w:rFonts w:ascii="Tahoma" w:hAnsi="Tahoma" w:cs="Tahoma"/>
          <w:szCs w:val="20"/>
        </w:rPr>
        <w:t>Zhotovitel bere na vědomí, že je ve smyslu ustanovení § 2 písm. e) zák. č. 320/2001 Sb., o finanční kontrole ve veřejné správě, ve znění pozdějších předpisů, osobou povinnou spolupůsobit při výkonu finanční kontroly prováděné v souvislosti s úhradou zboží nebo služeb z veřejných výdajů.</w:t>
      </w:r>
    </w:p>
    <w:p w14:paraId="661A414D" w14:textId="77777777" w:rsidR="003D45E9" w:rsidRPr="001A3CB0" w:rsidRDefault="003D45E9" w:rsidP="001A3CB0">
      <w:pPr>
        <w:pStyle w:val="slovanseznam2"/>
        <w:rPr>
          <w:rFonts w:ascii="Tahoma" w:hAnsi="Tahoma" w:cs="Tahoma"/>
          <w:szCs w:val="20"/>
        </w:rPr>
      </w:pPr>
      <w:r w:rsidRPr="001A3CB0">
        <w:rPr>
          <w:rFonts w:ascii="Tahoma" w:hAnsi="Tahoma" w:cs="Tahoma"/>
          <w:szCs w:val="20"/>
        </w:rPr>
        <w:t>Tato smlouva nabývá platnosti a účinnosti dnem jejího podpisu oběma smluvními.</w:t>
      </w:r>
    </w:p>
    <w:p w14:paraId="1848023D" w14:textId="77777777" w:rsidR="003D45E9" w:rsidRPr="001A3CB0" w:rsidRDefault="003D45E9" w:rsidP="001A3CB0">
      <w:pPr>
        <w:pStyle w:val="slovanseznam2"/>
        <w:rPr>
          <w:rFonts w:ascii="Tahoma" w:hAnsi="Tahoma" w:cs="Tahoma"/>
          <w:szCs w:val="20"/>
        </w:rPr>
      </w:pPr>
      <w:r w:rsidRPr="001A3CB0">
        <w:rPr>
          <w:rFonts w:ascii="Tahoma" w:hAnsi="Tahoma" w:cs="Tahoma"/>
          <w:szCs w:val="20"/>
        </w:rPr>
        <w:t>Tato Smlouva je sepsána v jednom (1) vyhotovení v elektronické podobě.</w:t>
      </w:r>
    </w:p>
    <w:p w14:paraId="1D8A9AC8" w14:textId="77777777" w:rsidR="003D45E9" w:rsidRPr="001A3CB0" w:rsidRDefault="003D45E9" w:rsidP="001A3CB0">
      <w:pPr>
        <w:pStyle w:val="slovanseznam2"/>
        <w:rPr>
          <w:rFonts w:ascii="Tahoma" w:hAnsi="Tahoma" w:cs="Tahoma"/>
          <w:szCs w:val="20"/>
        </w:rPr>
      </w:pPr>
      <w:r w:rsidRPr="001A3CB0">
        <w:rPr>
          <w:rFonts w:ascii="Tahoma" w:hAnsi="Tahoma" w:cs="Tahoma"/>
          <w:szCs w:val="20"/>
        </w:rPr>
        <w:t>Veškerá textová dokumentace, kterou při plnění smlouvy předává či předkládá zhotovitel objednateli, musí být předána či předložena v českém jazyce.</w:t>
      </w:r>
    </w:p>
    <w:p w14:paraId="69609C1B" w14:textId="4D89C00C" w:rsidR="003D45E9" w:rsidRPr="001A3CB0" w:rsidRDefault="003D45E9" w:rsidP="001A3CB0">
      <w:pPr>
        <w:pStyle w:val="slovanseznam2"/>
        <w:rPr>
          <w:rFonts w:ascii="Tahoma" w:hAnsi="Tahoma" w:cs="Tahoma"/>
          <w:szCs w:val="20"/>
        </w:rPr>
      </w:pPr>
      <w:r w:rsidRPr="001A3CB0">
        <w:rPr>
          <w:rFonts w:ascii="Tahoma" w:hAnsi="Tahoma" w:cs="Tahoma"/>
          <w:szCs w:val="20"/>
        </w:rPr>
        <w:t xml:space="preserve">Pro výpočet smluvní pokuty určené procentem a úroku z prodlení je rozhodná cena díla, nebo jeho poměrná část </w:t>
      </w:r>
      <w:r w:rsidR="00B90C1E">
        <w:rPr>
          <w:rFonts w:ascii="Tahoma" w:hAnsi="Tahoma" w:cs="Tahoma"/>
          <w:szCs w:val="20"/>
        </w:rPr>
        <w:t>bez</w:t>
      </w:r>
      <w:r w:rsidRPr="001A3CB0">
        <w:rPr>
          <w:rFonts w:ascii="Tahoma" w:hAnsi="Tahoma" w:cs="Tahoma"/>
          <w:szCs w:val="20"/>
        </w:rPr>
        <w:t xml:space="preserve"> DPH.</w:t>
      </w:r>
    </w:p>
    <w:p w14:paraId="3A51B384" w14:textId="77777777" w:rsidR="003D45E9" w:rsidRPr="001A3CB0" w:rsidRDefault="003D45E9" w:rsidP="001A3CB0">
      <w:pPr>
        <w:pStyle w:val="slovanseznam2"/>
        <w:rPr>
          <w:rFonts w:ascii="Tahoma" w:hAnsi="Tahoma" w:cs="Tahoma"/>
          <w:szCs w:val="20"/>
        </w:rPr>
      </w:pPr>
      <w:r w:rsidRPr="001A3CB0">
        <w:rPr>
          <w:rFonts w:ascii="Tahoma" w:hAnsi="Tahoma" w:cs="Tahoma"/>
          <w:szCs w:val="20"/>
        </w:rPr>
        <w:t>V případě soudního sporu se místní příslušnost věcně příslušného soudu I. stupně řídí obecným soudem objednatele.</w:t>
      </w:r>
    </w:p>
    <w:p w14:paraId="6B60A485" w14:textId="77777777" w:rsidR="003D45E9" w:rsidRPr="001A3CB0" w:rsidRDefault="003D45E9" w:rsidP="001A3CB0">
      <w:pPr>
        <w:pStyle w:val="slovanseznam2"/>
        <w:rPr>
          <w:rFonts w:ascii="Tahoma" w:hAnsi="Tahoma" w:cs="Tahoma"/>
          <w:szCs w:val="20"/>
        </w:rPr>
      </w:pPr>
      <w:r w:rsidRPr="001A3CB0">
        <w:rPr>
          <w:rFonts w:ascii="Tahoma" w:hAnsi="Tahoma" w:cs="Tahoma"/>
          <w:spacing w:val="-2"/>
          <w:szCs w:val="20"/>
        </w:rPr>
        <w:t>Písemnosti mezi stranami smlouvy, s jejichž obsahem je spojen vznik, změna nebo zánik práv a povinností upravených smlouvou (zejména odstoupení od smlouvy) se doručují do vlastních rukou.</w:t>
      </w:r>
    </w:p>
    <w:p w14:paraId="75946CC9" w14:textId="77777777" w:rsidR="003D45E9" w:rsidRPr="001A3CB0" w:rsidRDefault="003D45E9" w:rsidP="001A3CB0">
      <w:pPr>
        <w:pStyle w:val="slovanseznam2"/>
        <w:rPr>
          <w:rFonts w:ascii="Tahoma" w:hAnsi="Tahoma" w:cs="Tahoma"/>
          <w:szCs w:val="20"/>
        </w:rPr>
      </w:pPr>
      <w:r w:rsidRPr="001A3CB0">
        <w:rPr>
          <w:rFonts w:ascii="Tahoma" w:hAnsi="Tahoma" w:cs="Tahoma"/>
          <w:szCs w:val="20"/>
        </w:rPr>
        <w:t xml:space="preserve">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w:t>
      </w:r>
      <w:r w:rsidRPr="001A3CB0">
        <w:rPr>
          <w:rFonts w:ascii="Tahoma" w:hAnsi="Tahoma" w:cs="Tahoma"/>
          <w:szCs w:val="20"/>
        </w:rPr>
        <w:lastRenderedPageBreak/>
        <w:t>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5A1E5F91" w14:textId="77777777" w:rsidR="003D45E9" w:rsidRPr="001A3CB0" w:rsidRDefault="003D45E9" w:rsidP="001A3CB0">
      <w:pPr>
        <w:pStyle w:val="slovanseznam2"/>
        <w:rPr>
          <w:rFonts w:ascii="Tahoma" w:hAnsi="Tahoma" w:cs="Tahoma"/>
          <w:szCs w:val="20"/>
        </w:rPr>
      </w:pPr>
      <w:r w:rsidRPr="001A3CB0">
        <w:rPr>
          <w:rFonts w:ascii="Tahoma" w:hAnsi="Tahoma" w:cs="Tahoma"/>
          <w:szCs w:val="20"/>
        </w:rPr>
        <w:t>Zhotovitel souhlasí se zveřejněním všech náležitostí smluvního vztahu založeného touto smlouvou o dílo.</w:t>
      </w:r>
    </w:p>
    <w:p w14:paraId="5A4523F4" w14:textId="7C4F1B6D" w:rsidR="003D45E9" w:rsidRPr="001A3CB0" w:rsidRDefault="003D45E9" w:rsidP="001A3CB0">
      <w:pPr>
        <w:pStyle w:val="slovanseznam2"/>
        <w:rPr>
          <w:rFonts w:ascii="Tahoma" w:hAnsi="Tahoma" w:cs="Tahoma"/>
          <w:szCs w:val="20"/>
        </w:rPr>
      </w:pPr>
      <w:r w:rsidRPr="00B90C1E">
        <w:rPr>
          <w:rFonts w:ascii="Tahoma" w:hAnsi="Tahoma" w:cs="Tahoma"/>
        </w:rPr>
        <w:t xml:space="preserve">Smlouva byla schválena Radou města Doksy dne …………pod číslem </w:t>
      </w:r>
      <w:r w:rsidR="001A3CB0" w:rsidRPr="00B90C1E">
        <w:rPr>
          <w:rFonts w:ascii="Tahoma" w:hAnsi="Tahoma" w:cs="Tahoma"/>
        </w:rPr>
        <w:t xml:space="preserve"> </w:t>
      </w:r>
      <w:r w:rsidRPr="00B90C1E">
        <w:rPr>
          <w:rFonts w:ascii="Tahoma" w:hAnsi="Tahoma" w:cs="Tahoma"/>
        </w:rPr>
        <w:t>usnesení………</w:t>
      </w:r>
    </w:p>
    <w:p w14:paraId="5995215D" w14:textId="2086DEE3" w:rsidR="003D45E9" w:rsidRPr="001A3CB0" w:rsidRDefault="003D45E9" w:rsidP="001A3CB0">
      <w:pPr>
        <w:pStyle w:val="slovanseznam2"/>
        <w:rPr>
          <w:rFonts w:ascii="Tahoma" w:hAnsi="Tahoma" w:cs="Tahoma"/>
          <w:szCs w:val="20"/>
        </w:rPr>
      </w:pPr>
      <w:r w:rsidRPr="001A3CB0">
        <w:rPr>
          <w:rFonts w:ascii="Tahoma" w:hAnsi="Tahoma" w:cs="Tahoma"/>
          <w:szCs w:val="20"/>
        </w:rPr>
        <w:t>Nedílnou součástí této smlouvy jsou následující přílohy:</w:t>
      </w:r>
      <w:r w:rsidR="00DB57C1" w:rsidRPr="001A3CB0">
        <w:rPr>
          <w:rFonts w:ascii="Tahoma" w:hAnsi="Tahoma" w:cs="Tahoma"/>
          <w:szCs w:val="20"/>
        </w:rPr>
        <w:t xml:space="preserve"> </w:t>
      </w:r>
      <w:r w:rsidRPr="001A3CB0">
        <w:rPr>
          <w:rFonts w:ascii="Tahoma" w:hAnsi="Tahoma" w:cs="Tahoma"/>
          <w:szCs w:val="20"/>
        </w:rPr>
        <w:t xml:space="preserve">č. 1: </w:t>
      </w:r>
      <w:r w:rsidR="00DB57C1" w:rsidRPr="001A3CB0">
        <w:rPr>
          <w:rFonts w:ascii="Tahoma" w:hAnsi="Tahoma" w:cs="Tahoma"/>
          <w:szCs w:val="20"/>
        </w:rPr>
        <w:t>Seznam poddodavatelů</w:t>
      </w:r>
    </w:p>
    <w:p w14:paraId="2606F879" w14:textId="77777777" w:rsidR="003D45E9" w:rsidRDefault="003D45E9" w:rsidP="00AE62E4">
      <w:pPr>
        <w:pStyle w:val="slovanodst"/>
        <w:numPr>
          <w:ilvl w:val="0"/>
          <w:numId w:val="0"/>
        </w:numPr>
        <w:spacing w:before="0"/>
        <w:rPr>
          <w:rFonts w:ascii="Tahoma" w:hAnsi="Tahoma" w:cs="Tahoma"/>
          <w:sz w:val="20"/>
        </w:rPr>
      </w:pPr>
    </w:p>
    <w:p w14:paraId="4C473482" w14:textId="77777777" w:rsidR="00AA588D" w:rsidRDefault="00AA588D" w:rsidP="00AE62E4">
      <w:pPr>
        <w:pStyle w:val="slovanodst"/>
        <w:numPr>
          <w:ilvl w:val="0"/>
          <w:numId w:val="0"/>
        </w:numPr>
        <w:spacing w:before="0"/>
        <w:rPr>
          <w:rFonts w:ascii="Tahoma" w:hAnsi="Tahoma" w:cs="Tahoma"/>
          <w:sz w:val="20"/>
        </w:rPr>
      </w:pPr>
    </w:p>
    <w:p w14:paraId="136F5D44" w14:textId="77777777" w:rsidR="00AA588D" w:rsidRPr="001A3CB0" w:rsidRDefault="00AA588D" w:rsidP="00AE62E4">
      <w:pPr>
        <w:pStyle w:val="slovanodst"/>
        <w:numPr>
          <w:ilvl w:val="0"/>
          <w:numId w:val="0"/>
        </w:numPr>
        <w:spacing w:before="0"/>
        <w:rPr>
          <w:rFonts w:ascii="Tahoma" w:hAnsi="Tahoma" w:cs="Tahoma"/>
          <w:sz w:val="20"/>
        </w:rPr>
      </w:pPr>
    </w:p>
    <w:p w14:paraId="0D3A824C" w14:textId="5E64EAFC" w:rsidR="003D45E9" w:rsidRPr="001A3CB0" w:rsidRDefault="003D45E9" w:rsidP="003D45E9">
      <w:pPr>
        <w:tabs>
          <w:tab w:val="center" w:pos="1701"/>
          <w:tab w:val="center" w:pos="7655"/>
        </w:tabs>
        <w:rPr>
          <w:rFonts w:ascii="Tahoma" w:hAnsi="Tahoma" w:cs="Tahoma"/>
          <w:b/>
          <w:szCs w:val="20"/>
        </w:rPr>
      </w:pPr>
      <w:r w:rsidRPr="001A3CB0">
        <w:rPr>
          <w:rFonts w:ascii="Tahoma" w:hAnsi="Tahoma" w:cs="Tahoma"/>
          <w:b/>
          <w:szCs w:val="20"/>
        </w:rPr>
        <w:tab/>
        <w:t>V Doksech viz el. podpis</w:t>
      </w:r>
      <w:r w:rsidRPr="001A3CB0">
        <w:rPr>
          <w:rFonts w:ascii="Tahoma" w:hAnsi="Tahoma" w:cs="Tahoma"/>
          <w:b/>
          <w:szCs w:val="20"/>
        </w:rPr>
        <w:tab/>
      </w:r>
      <w:r w:rsidRPr="001A3CB0">
        <w:rPr>
          <w:rFonts w:ascii="Tahoma" w:hAnsi="Tahoma" w:cs="Tahoma"/>
          <w:b/>
          <w:szCs w:val="20"/>
          <w:highlight w:val="yellow"/>
        </w:rPr>
        <w:t>V ____________dne _____</w:t>
      </w:r>
    </w:p>
    <w:p w14:paraId="18A54E77" w14:textId="77777777" w:rsidR="003D45E9" w:rsidRDefault="003D45E9" w:rsidP="003D45E9">
      <w:pPr>
        <w:tabs>
          <w:tab w:val="center" w:pos="1701"/>
          <w:tab w:val="center" w:pos="7655"/>
        </w:tabs>
        <w:rPr>
          <w:rFonts w:ascii="Tahoma" w:hAnsi="Tahoma" w:cs="Tahoma"/>
          <w:szCs w:val="20"/>
        </w:rPr>
      </w:pPr>
    </w:p>
    <w:p w14:paraId="1FB942E0" w14:textId="77777777" w:rsidR="00981C5E" w:rsidRDefault="00981C5E" w:rsidP="003D45E9">
      <w:pPr>
        <w:tabs>
          <w:tab w:val="center" w:pos="1701"/>
          <w:tab w:val="center" w:pos="7655"/>
        </w:tabs>
        <w:rPr>
          <w:rFonts w:ascii="Tahoma" w:hAnsi="Tahoma" w:cs="Tahoma"/>
          <w:szCs w:val="20"/>
        </w:rPr>
      </w:pPr>
    </w:p>
    <w:p w14:paraId="280D6413" w14:textId="77777777" w:rsidR="00981C5E" w:rsidRPr="001A3CB0" w:rsidRDefault="00981C5E" w:rsidP="003D45E9">
      <w:pPr>
        <w:tabs>
          <w:tab w:val="center" w:pos="1701"/>
          <w:tab w:val="center" w:pos="7655"/>
        </w:tabs>
        <w:rPr>
          <w:rFonts w:ascii="Tahoma" w:hAnsi="Tahoma" w:cs="Tahoma"/>
          <w:szCs w:val="20"/>
        </w:rPr>
      </w:pPr>
    </w:p>
    <w:p w14:paraId="18BFEF31" w14:textId="77777777" w:rsidR="003D45E9" w:rsidRPr="001A3CB0" w:rsidRDefault="003D45E9" w:rsidP="003D45E9">
      <w:pPr>
        <w:tabs>
          <w:tab w:val="center" w:pos="1701"/>
          <w:tab w:val="center" w:pos="7655"/>
        </w:tabs>
        <w:rPr>
          <w:rFonts w:ascii="Tahoma" w:hAnsi="Tahoma" w:cs="Tahoma"/>
          <w:szCs w:val="20"/>
        </w:rPr>
      </w:pPr>
    </w:p>
    <w:p w14:paraId="1647FAFA" w14:textId="77777777" w:rsidR="003D45E9" w:rsidRPr="001A3CB0" w:rsidRDefault="003D45E9" w:rsidP="003D45E9">
      <w:pPr>
        <w:tabs>
          <w:tab w:val="center" w:pos="1701"/>
          <w:tab w:val="center" w:pos="7655"/>
        </w:tabs>
        <w:rPr>
          <w:rFonts w:ascii="Tahoma" w:hAnsi="Tahoma" w:cs="Tahoma"/>
          <w:b/>
          <w:szCs w:val="20"/>
        </w:rPr>
      </w:pPr>
      <w:r w:rsidRPr="001A3CB0">
        <w:rPr>
          <w:rFonts w:ascii="Tahoma" w:hAnsi="Tahoma" w:cs="Tahoma"/>
          <w:b/>
          <w:szCs w:val="20"/>
        </w:rPr>
        <w:tab/>
        <w:t>________________________</w:t>
      </w:r>
      <w:r w:rsidRPr="001A3CB0">
        <w:rPr>
          <w:rFonts w:ascii="Tahoma" w:hAnsi="Tahoma" w:cs="Tahoma"/>
          <w:b/>
          <w:szCs w:val="20"/>
        </w:rPr>
        <w:tab/>
        <w:t>________________________</w:t>
      </w:r>
    </w:p>
    <w:p w14:paraId="627409EE" w14:textId="77777777" w:rsidR="003D45E9" w:rsidRPr="001A3CB0" w:rsidRDefault="003D45E9" w:rsidP="003D45E9">
      <w:pPr>
        <w:tabs>
          <w:tab w:val="center" w:pos="1701"/>
          <w:tab w:val="center" w:pos="7655"/>
        </w:tabs>
        <w:rPr>
          <w:rFonts w:ascii="Tahoma" w:hAnsi="Tahoma" w:cs="Tahoma"/>
          <w:b/>
          <w:szCs w:val="20"/>
        </w:rPr>
      </w:pPr>
      <w:r w:rsidRPr="001A3CB0">
        <w:rPr>
          <w:rFonts w:ascii="Tahoma" w:hAnsi="Tahoma" w:cs="Tahoma"/>
          <w:b/>
          <w:szCs w:val="20"/>
        </w:rPr>
        <w:t xml:space="preserve">               Město Doksy</w:t>
      </w:r>
      <w:r w:rsidRPr="001A3CB0">
        <w:rPr>
          <w:rFonts w:ascii="Tahoma" w:hAnsi="Tahoma" w:cs="Tahoma"/>
          <w:b/>
          <w:szCs w:val="20"/>
        </w:rPr>
        <w:tab/>
      </w:r>
      <w:r w:rsidRPr="001A3CB0">
        <w:rPr>
          <w:rFonts w:ascii="Tahoma" w:hAnsi="Tahoma" w:cs="Tahoma"/>
          <w:b/>
          <w:szCs w:val="20"/>
          <w:highlight w:val="yellow"/>
        </w:rPr>
        <w:t>____________</w:t>
      </w:r>
    </w:p>
    <w:p w14:paraId="5ECCD928" w14:textId="6207977A" w:rsidR="00AB5899" w:rsidRPr="001A3CB0" w:rsidRDefault="003D45E9" w:rsidP="007307E9">
      <w:pPr>
        <w:tabs>
          <w:tab w:val="center" w:pos="1701"/>
          <w:tab w:val="center" w:pos="7655"/>
        </w:tabs>
        <w:rPr>
          <w:rFonts w:ascii="Tahoma" w:hAnsi="Tahoma" w:cs="Tahoma"/>
          <w:b/>
          <w:szCs w:val="20"/>
        </w:rPr>
      </w:pPr>
      <w:r w:rsidRPr="001A3CB0">
        <w:rPr>
          <w:rFonts w:ascii="Tahoma" w:hAnsi="Tahoma" w:cs="Tahoma"/>
          <w:b/>
          <w:bCs/>
          <w:szCs w:val="20"/>
        </w:rPr>
        <w:t>Bc. Roman Fajbík, DiS. - starosta</w:t>
      </w:r>
      <w:r w:rsidRPr="001A3CB0">
        <w:rPr>
          <w:rFonts w:ascii="Tahoma" w:hAnsi="Tahoma" w:cs="Tahoma"/>
          <w:b/>
          <w:szCs w:val="20"/>
        </w:rPr>
        <w:tab/>
      </w:r>
      <w:r w:rsidRPr="001A3CB0">
        <w:rPr>
          <w:rFonts w:ascii="Tahoma" w:hAnsi="Tahoma" w:cs="Tahoma"/>
          <w:b/>
          <w:szCs w:val="20"/>
          <w:highlight w:val="yellow"/>
        </w:rPr>
        <w:t>____________</w:t>
      </w:r>
    </w:p>
    <w:sectPr w:rsidR="00AB5899" w:rsidRPr="001A3CB0" w:rsidSect="001A462B">
      <w:footerReference w:type="default" r:id="rId8"/>
      <w:headerReference w:type="first" r:id="rId9"/>
      <w:footerReference w:type="first" r:id="rId10"/>
      <w:pgSz w:w="11906" w:h="16838" w:code="9"/>
      <w:pgMar w:top="1247" w:right="1247" w:bottom="1247" w:left="124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DF6AA" w14:textId="77777777" w:rsidR="00A1788B" w:rsidRDefault="00A1788B" w:rsidP="00C70976">
      <w:pPr>
        <w:spacing w:line="240" w:lineRule="auto"/>
      </w:pPr>
      <w:r>
        <w:separator/>
      </w:r>
    </w:p>
  </w:endnote>
  <w:endnote w:type="continuationSeparator" w:id="0">
    <w:p w14:paraId="1A5C3392" w14:textId="77777777" w:rsidR="00A1788B" w:rsidRDefault="00A1788B" w:rsidP="00C70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FDF2" w14:textId="02C1533F" w:rsidR="00A1788B" w:rsidRDefault="00A1788B" w:rsidP="00C939B7">
    <w:pPr>
      <w:pStyle w:val="Zpat"/>
      <w:jc w:val="center"/>
    </w:pPr>
    <w:r w:rsidRPr="00833BD8">
      <w:rPr>
        <w:i/>
        <w:sz w:val="18"/>
        <w:szCs w:val="18"/>
      </w:rPr>
      <w:t xml:space="preserve">Strana </w:t>
    </w:r>
    <w:r w:rsidRPr="00833BD8">
      <w:rPr>
        <w:i/>
        <w:sz w:val="18"/>
        <w:szCs w:val="18"/>
      </w:rPr>
      <w:fldChar w:fldCharType="begin"/>
    </w:r>
    <w:r w:rsidRPr="00833BD8">
      <w:rPr>
        <w:i/>
        <w:sz w:val="18"/>
        <w:szCs w:val="18"/>
      </w:rPr>
      <w:instrText xml:space="preserve"> PAGE </w:instrText>
    </w:r>
    <w:r w:rsidRPr="00833BD8">
      <w:rPr>
        <w:i/>
        <w:sz w:val="18"/>
        <w:szCs w:val="18"/>
      </w:rPr>
      <w:fldChar w:fldCharType="separate"/>
    </w:r>
    <w:r w:rsidR="00C50260">
      <w:rPr>
        <w:i/>
        <w:noProof/>
        <w:sz w:val="18"/>
        <w:szCs w:val="18"/>
      </w:rPr>
      <w:t>7</w:t>
    </w:r>
    <w:r w:rsidRPr="00833BD8">
      <w:rPr>
        <w:i/>
        <w:sz w:val="18"/>
        <w:szCs w:val="18"/>
      </w:rPr>
      <w:fldChar w:fldCharType="end"/>
    </w:r>
    <w:r w:rsidRPr="00833BD8">
      <w:rPr>
        <w:i/>
        <w:sz w:val="18"/>
        <w:szCs w:val="18"/>
      </w:rPr>
      <w:t xml:space="preserve"> (celkem</w:t>
    </w:r>
    <w:r>
      <w:rPr>
        <w:i/>
        <w:sz w:val="18"/>
        <w:szCs w:val="18"/>
      </w:rPr>
      <w:t xml:space="preserve"> </w:t>
    </w:r>
    <w:r w:rsidR="006553D5">
      <w:rPr>
        <w:noProof/>
      </w:rPr>
      <w:fldChar w:fldCharType="begin"/>
    </w:r>
    <w:r w:rsidR="006553D5">
      <w:rPr>
        <w:noProof/>
      </w:rPr>
      <w:instrText xml:space="preserve"> SECTIONPAGES   \* MERGEFORMAT </w:instrText>
    </w:r>
    <w:r w:rsidR="006553D5">
      <w:rPr>
        <w:noProof/>
      </w:rPr>
      <w:fldChar w:fldCharType="separate"/>
    </w:r>
    <w:r w:rsidR="001C4917">
      <w:rPr>
        <w:noProof/>
      </w:rPr>
      <w:t>13</w:t>
    </w:r>
    <w:r w:rsidR="006553D5">
      <w:rPr>
        <w:noProof/>
      </w:rPr>
      <w:fldChar w:fldCharType="end"/>
    </w:r>
    <w:r w:rsidRPr="00833BD8">
      <w:rPr>
        <w:i/>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B209" w14:textId="68545CBF" w:rsidR="001A462B" w:rsidRDefault="001A462B" w:rsidP="001A462B">
    <w:pPr>
      <w:pStyle w:val="Zpat"/>
      <w:jc w:val="center"/>
    </w:pPr>
    <w:r w:rsidRPr="00833BD8">
      <w:rPr>
        <w:i/>
        <w:sz w:val="18"/>
        <w:szCs w:val="18"/>
      </w:rPr>
      <w:t xml:space="preserve">Strana </w:t>
    </w:r>
    <w:r w:rsidRPr="00833BD8">
      <w:rPr>
        <w:i/>
        <w:sz w:val="18"/>
        <w:szCs w:val="18"/>
      </w:rPr>
      <w:fldChar w:fldCharType="begin"/>
    </w:r>
    <w:r w:rsidRPr="00833BD8">
      <w:rPr>
        <w:i/>
        <w:sz w:val="18"/>
        <w:szCs w:val="18"/>
      </w:rPr>
      <w:instrText xml:space="preserve"> PAGE </w:instrText>
    </w:r>
    <w:r w:rsidRPr="00833BD8">
      <w:rPr>
        <w:i/>
        <w:sz w:val="18"/>
        <w:szCs w:val="18"/>
      </w:rPr>
      <w:fldChar w:fldCharType="separate"/>
    </w:r>
    <w:r>
      <w:rPr>
        <w:i/>
        <w:sz w:val="18"/>
        <w:szCs w:val="18"/>
      </w:rPr>
      <w:t>2</w:t>
    </w:r>
    <w:r w:rsidRPr="00833BD8">
      <w:rPr>
        <w:i/>
        <w:sz w:val="18"/>
        <w:szCs w:val="18"/>
      </w:rPr>
      <w:fldChar w:fldCharType="end"/>
    </w:r>
    <w:r w:rsidRPr="00833BD8">
      <w:rPr>
        <w:i/>
        <w:sz w:val="18"/>
        <w:szCs w:val="18"/>
      </w:rPr>
      <w:t xml:space="preserve"> (celkem</w:t>
    </w:r>
    <w:r>
      <w:rPr>
        <w:i/>
        <w:sz w:val="18"/>
        <w:szCs w:val="18"/>
      </w:rPr>
      <w:t xml:space="preserve"> </w:t>
    </w:r>
    <w:r>
      <w:rPr>
        <w:noProof/>
      </w:rPr>
      <w:fldChar w:fldCharType="begin"/>
    </w:r>
    <w:r>
      <w:rPr>
        <w:noProof/>
      </w:rPr>
      <w:instrText xml:space="preserve"> SECTIONPAGES   \* MERGEFORMAT </w:instrText>
    </w:r>
    <w:r>
      <w:rPr>
        <w:noProof/>
      </w:rPr>
      <w:fldChar w:fldCharType="separate"/>
    </w:r>
    <w:r w:rsidR="001C4917">
      <w:rPr>
        <w:noProof/>
      </w:rPr>
      <w:t>13</w:t>
    </w:r>
    <w:r>
      <w:rPr>
        <w:noProof/>
      </w:rPr>
      <w:fldChar w:fldCharType="end"/>
    </w:r>
    <w:r w:rsidRPr="00833BD8">
      <w:rPr>
        <w:i/>
        <w:sz w:val="18"/>
        <w:szCs w:val="18"/>
      </w:rPr>
      <w:t>)</w:t>
    </w:r>
  </w:p>
  <w:p w14:paraId="46BC7237" w14:textId="77777777" w:rsidR="001A462B" w:rsidRDefault="001A46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8655D" w14:textId="77777777" w:rsidR="00A1788B" w:rsidRDefault="00A1788B" w:rsidP="00C70976">
      <w:pPr>
        <w:spacing w:line="240" w:lineRule="auto"/>
      </w:pPr>
      <w:r>
        <w:separator/>
      </w:r>
    </w:p>
  </w:footnote>
  <w:footnote w:type="continuationSeparator" w:id="0">
    <w:p w14:paraId="727E6443" w14:textId="77777777" w:rsidR="00A1788B" w:rsidRDefault="00A1788B" w:rsidP="00C709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388C" w14:textId="648D2B9C" w:rsidR="001A462B" w:rsidRPr="001A462B" w:rsidRDefault="001A462B" w:rsidP="001A462B">
    <w:pPr>
      <w:pStyle w:val="Zhlav"/>
      <w:jc w:val="right"/>
      <w:rPr>
        <w:i/>
        <w:iCs/>
      </w:rPr>
    </w:pPr>
    <w:r w:rsidRPr="001A462B">
      <w:rPr>
        <w:i/>
        <w:iCs/>
      </w:rPr>
      <w:t xml:space="preserve">Příloha č. 2 Výzvy k podání nabídek </w:t>
    </w:r>
    <w:r w:rsidR="00170C29">
      <w:rPr>
        <w:i/>
        <w:iCs/>
      </w:rPr>
      <w:t xml:space="preserve">– </w:t>
    </w:r>
    <w:r w:rsidR="00170C29" w:rsidRPr="00170C29">
      <w:rPr>
        <w:i/>
        <w:iCs/>
        <w:color w:val="EE0000"/>
      </w:rPr>
      <w:t>verze 20.8.2025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5CA241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A4087C"/>
    <w:lvl w:ilvl="0">
      <w:start w:val="1"/>
      <w:numFmt w:val="decimal"/>
      <w:lvlText w:val="%1."/>
      <w:lvlJc w:val="left"/>
      <w:pPr>
        <w:tabs>
          <w:tab w:val="num" w:pos="643"/>
        </w:tabs>
        <w:ind w:left="643" w:hanging="360"/>
      </w:pPr>
    </w:lvl>
  </w:abstractNum>
  <w:abstractNum w:abstractNumId="2" w15:restartNumberingAfterBreak="0">
    <w:nsid w:val="00000006"/>
    <w:multiLevelType w:val="multilevel"/>
    <w:tmpl w:val="00000006"/>
    <w:name w:val="WW8Num7"/>
    <w:lvl w:ilvl="0">
      <w:start w:val="4"/>
      <w:numFmt w:val="decimal"/>
      <w:lvlText w:val="%1"/>
      <w:lvlJc w:val="left"/>
      <w:pPr>
        <w:tabs>
          <w:tab w:val="num" w:pos="0"/>
        </w:tabs>
        <w:ind w:left="435" w:hanging="435"/>
      </w:pPr>
      <w:rPr>
        <w:rFonts w:hint="default"/>
      </w:rPr>
    </w:lvl>
    <w:lvl w:ilvl="1">
      <w:start w:val="1"/>
      <w:numFmt w:val="decimal"/>
      <w:lvlText w:val="%1.%2"/>
      <w:lvlJc w:val="left"/>
      <w:pPr>
        <w:tabs>
          <w:tab w:val="num" w:pos="0"/>
        </w:tabs>
        <w:ind w:left="1030" w:hanging="435"/>
      </w:pPr>
      <w:rPr>
        <w:rFonts w:ascii="Tahoma" w:hAnsi="Tahoma" w:cs="Tahoma" w:hint="default"/>
        <w:b/>
        <w:sz w:val="20"/>
        <w:szCs w:val="20"/>
      </w:rPr>
    </w:lvl>
    <w:lvl w:ilvl="2">
      <w:start w:val="3"/>
      <w:numFmt w:val="decimal"/>
      <w:lvlText w:val="%1.%2.%3"/>
      <w:lvlJc w:val="left"/>
      <w:pPr>
        <w:tabs>
          <w:tab w:val="num" w:pos="0"/>
        </w:tabs>
        <w:ind w:left="1910" w:hanging="720"/>
      </w:pPr>
      <w:rPr>
        <w:rFonts w:ascii="Tahoma" w:hAnsi="Tahoma" w:cs="Tahoma" w:hint="default"/>
        <w:b/>
        <w:sz w:val="20"/>
        <w:szCs w:val="20"/>
        <w:lang w:val="cs-CZ" w:eastAsia="cs-CZ"/>
      </w:rPr>
    </w:lvl>
    <w:lvl w:ilvl="3">
      <w:start w:val="1"/>
      <w:numFmt w:val="decimal"/>
      <w:lvlText w:val="%1.%2.%3.%4"/>
      <w:lvlJc w:val="left"/>
      <w:pPr>
        <w:tabs>
          <w:tab w:val="num" w:pos="0"/>
        </w:tabs>
        <w:ind w:left="2865" w:hanging="1080"/>
      </w:pPr>
      <w:rPr>
        <w:rFonts w:hint="default"/>
      </w:rPr>
    </w:lvl>
    <w:lvl w:ilvl="4">
      <w:start w:val="1"/>
      <w:numFmt w:val="decimal"/>
      <w:lvlText w:val="%1.%2.%3.%4.%5"/>
      <w:lvlJc w:val="left"/>
      <w:pPr>
        <w:tabs>
          <w:tab w:val="num" w:pos="0"/>
        </w:tabs>
        <w:ind w:left="3460" w:hanging="1080"/>
      </w:pPr>
      <w:rPr>
        <w:rFonts w:hint="default"/>
      </w:rPr>
    </w:lvl>
    <w:lvl w:ilvl="5">
      <w:start w:val="1"/>
      <w:numFmt w:val="decimal"/>
      <w:lvlText w:val="%1.%2.%3.%4.%5.%6"/>
      <w:lvlJc w:val="left"/>
      <w:pPr>
        <w:tabs>
          <w:tab w:val="num" w:pos="0"/>
        </w:tabs>
        <w:ind w:left="4415" w:hanging="1440"/>
      </w:pPr>
      <w:rPr>
        <w:rFonts w:hint="default"/>
      </w:rPr>
    </w:lvl>
    <w:lvl w:ilvl="6">
      <w:start w:val="1"/>
      <w:numFmt w:val="decimal"/>
      <w:lvlText w:val="%1.%2.%3.%4.%5.%6.%7"/>
      <w:lvlJc w:val="left"/>
      <w:pPr>
        <w:tabs>
          <w:tab w:val="num" w:pos="0"/>
        </w:tabs>
        <w:ind w:left="5010" w:hanging="1440"/>
      </w:pPr>
      <w:rPr>
        <w:rFonts w:hint="default"/>
      </w:rPr>
    </w:lvl>
    <w:lvl w:ilvl="7">
      <w:start w:val="1"/>
      <w:numFmt w:val="decimal"/>
      <w:lvlText w:val="%1.%2.%3.%4.%5.%6.%7.%8"/>
      <w:lvlJc w:val="left"/>
      <w:pPr>
        <w:tabs>
          <w:tab w:val="num" w:pos="0"/>
        </w:tabs>
        <w:ind w:left="5965" w:hanging="1800"/>
      </w:pPr>
      <w:rPr>
        <w:rFonts w:hint="default"/>
      </w:rPr>
    </w:lvl>
    <w:lvl w:ilvl="8">
      <w:start w:val="1"/>
      <w:numFmt w:val="decimal"/>
      <w:lvlText w:val="%1.%2.%3.%4.%5.%6.%7.%8.%9"/>
      <w:lvlJc w:val="left"/>
      <w:pPr>
        <w:tabs>
          <w:tab w:val="num" w:pos="0"/>
        </w:tabs>
        <w:ind w:left="6560" w:hanging="1800"/>
      </w:pPr>
      <w:rPr>
        <w:rFonts w:hint="default"/>
      </w:rPr>
    </w:lvl>
  </w:abstractNum>
  <w:abstractNum w:abstractNumId="3" w15:restartNumberingAfterBreak="0">
    <w:nsid w:val="0000000D"/>
    <w:multiLevelType w:val="multilevel"/>
    <w:tmpl w:val="0000000D"/>
    <w:name w:val="WW8Num16"/>
    <w:lvl w:ilvl="0">
      <w:start w:val="4"/>
      <w:numFmt w:val="decimal"/>
      <w:lvlText w:val="%1."/>
      <w:lvlJc w:val="left"/>
      <w:pPr>
        <w:tabs>
          <w:tab w:val="num" w:pos="0"/>
        </w:tabs>
        <w:ind w:left="495" w:hanging="495"/>
      </w:pPr>
      <w:rPr>
        <w:rFonts w:hint="default"/>
      </w:rPr>
    </w:lvl>
    <w:lvl w:ilvl="1">
      <w:start w:val="1"/>
      <w:numFmt w:val="decimal"/>
      <w:lvlText w:val="%1.%2."/>
      <w:lvlJc w:val="left"/>
      <w:pPr>
        <w:tabs>
          <w:tab w:val="num" w:pos="0"/>
        </w:tabs>
        <w:ind w:left="1315" w:hanging="720"/>
      </w:pPr>
      <w:rPr>
        <w:rFonts w:hint="default"/>
      </w:rPr>
    </w:lvl>
    <w:lvl w:ilvl="2">
      <w:start w:val="1"/>
      <w:numFmt w:val="decimal"/>
      <w:lvlText w:val="%1.%2.%3."/>
      <w:lvlJc w:val="left"/>
      <w:pPr>
        <w:tabs>
          <w:tab w:val="num" w:pos="0"/>
        </w:tabs>
        <w:ind w:left="1910" w:hanging="720"/>
      </w:pPr>
      <w:rPr>
        <w:rFonts w:ascii="Tahoma" w:hAnsi="Tahoma" w:cs="Tahoma" w:hint="default"/>
        <w:b/>
        <w:sz w:val="20"/>
        <w:szCs w:val="20"/>
        <w:lang w:val="cs-CZ" w:eastAsia="cs-CZ"/>
      </w:rPr>
    </w:lvl>
    <w:lvl w:ilvl="3">
      <w:start w:val="1"/>
      <w:numFmt w:val="decimal"/>
      <w:lvlText w:val="%1.%2.%3.%4."/>
      <w:lvlJc w:val="left"/>
      <w:pPr>
        <w:tabs>
          <w:tab w:val="num" w:pos="0"/>
        </w:tabs>
        <w:ind w:left="2865" w:hanging="1080"/>
      </w:pPr>
      <w:rPr>
        <w:rFonts w:hint="default"/>
      </w:rPr>
    </w:lvl>
    <w:lvl w:ilvl="4">
      <w:start w:val="1"/>
      <w:numFmt w:val="decimal"/>
      <w:lvlText w:val="%1.%2.%3.%4.%5."/>
      <w:lvlJc w:val="left"/>
      <w:pPr>
        <w:tabs>
          <w:tab w:val="num" w:pos="0"/>
        </w:tabs>
        <w:ind w:left="3460" w:hanging="1080"/>
      </w:pPr>
      <w:rPr>
        <w:rFonts w:hint="default"/>
      </w:rPr>
    </w:lvl>
    <w:lvl w:ilvl="5">
      <w:start w:val="1"/>
      <w:numFmt w:val="decimal"/>
      <w:lvlText w:val="%1.%2.%3.%4.%5.%6."/>
      <w:lvlJc w:val="left"/>
      <w:pPr>
        <w:tabs>
          <w:tab w:val="num" w:pos="0"/>
        </w:tabs>
        <w:ind w:left="4415" w:hanging="1440"/>
      </w:pPr>
      <w:rPr>
        <w:rFonts w:hint="default"/>
      </w:rPr>
    </w:lvl>
    <w:lvl w:ilvl="6">
      <w:start w:val="1"/>
      <w:numFmt w:val="decimal"/>
      <w:lvlText w:val="%1.%2.%3.%4.%5.%6.%7."/>
      <w:lvlJc w:val="left"/>
      <w:pPr>
        <w:tabs>
          <w:tab w:val="num" w:pos="0"/>
        </w:tabs>
        <w:ind w:left="5370" w:hanging="1800"/>
      </w:pPr>
      <w:rPr>
        <w:rFonts w:hint="default"/>
      </w:rPr>
    </w:lvl>
    <w:lvl w:ilvl="7">
      <w:start w:val="1"/>
      <w:numFmt w:val="decimal"/>
      <w:lvlText w:val="%1.%2.%3.%4.%5.%6.%7.%8."/>
      <w:lvlJc w:val="left"/>
      <w:pPr>
        <w:tabs>
          <w:tab w:val="num" w:pos="0"/>
        </w:tabs>
        <w:ind w:left="5965" w:hanging="1800"/>
      </w:pPr>
      <w:rPr>
        <w:rFonts w:hint="default"/>
      </w:rPr>
    </w:lvl>
    <w:lvl w:ilvl="8">
      <w:start w:val="1"/>
      <w:numFmt w:val="decimal"/>
      <w:lvlText w:val="%1.%2.%3.%4.%5.%6.%7.%8.%9."/>
      <w:lvlJc w:val="left"/>
      <w:pPr>
        <w:tabs>
          <w:tab w:val="num" w:pos="0"/>
        </w:tabs>
        <w:ind w:left="6920" w:hanging="2160"/>
      </w:pPr>
      <w:rPr>
        <w:rFonts w:hint="default"/>
      </w:rPr>
    </w:lvl>
  </w:abstractNum>
  <w:abstractNum w:abstractNumId="4" w15:restartNumberingAfterBreak="0">
    <w:nsid w:val="011C2D6A"/>
    <w:multiLevelType w:val="hybridMultilevel"/>
    <w:tmpl w:val="EDCAE2B6"/>
    <w:lvl w:ilvl="0" w:tplc="04050001">
      <w:start w:val="1"/>
      <w:numFmt w:val="bullet"/>
      <w:lvlText w:val=""/>
      <w:lvlJc w:val="left"/>
      <w:pPr>
        <w:ind w:left="1911" w:hanging="360"/>
      </w:pPr>
      <w:rPr>
        <w:rFonts w:ascii="Symbol" w:hAnsi="Symbol" w:hint="default"/>
      </w:rPr>
    </w:lvl>
    <w:lvl w:ilvl="1" w:tplc="04050003" w:tentative="1">
      <w:start w:val="1"/>
      <w:numFmt w:val="bullet"/>
      <w:lvlText w:val="o"/>
      <w:lvlJc w:val="left"/>
      <w:pPr>
        <w:ind w:left="2631" w:hanging="360"/>
      </w:pPr>
      <w:rPr>
        <w:rFonts w:ascii="Courier New" w:hAnsi="Courier New" w:cs="Courier New" w:hint="default"/>
      </w:rPr>
    </w:lvl>
    <w:lvl w:ilvl="2" w:tplc="04050005" w:tentative="1">
      <w:start w:val="1"/>
      <w:numFmt w:val="bullet"/>
      <w:lvlText w:val=""/>
      <w:lvlJc w:val="left"/>
      <w:pPr>
        <w:ind w:left="3351" w:hanging="360"/>
      </w:pPr>
      <w:rPr>
        <w:rFonts w:ascii="Wingdings" w:hAnsi="Wingdings" w:hint="default"/>
      </w:rPr>
    </w:lvl>
    <w:lvl w:ilvl="3" w:tplc="04050001" w:tentative="1">
      <w:start w:val="1"/>
      <w:numFmt w:val="bullet"/>
      <w:lvlText w:val=""/>
      <w:lvlJc w:val="left"/>
      <w:pPr>
        <w:ind w:left="4071" w:hanging="360"/>
      </w:pPr>
      <w:rPr>
        <w:rFonts w:ascii="Symbol" w:hAnsi="Symbol" w:hint="default"/>
      </w:rPr>
    </w:lvl>
    <w:lvl w:ilvl="4" w:tplc="04050003" w:tentative="1">
      <w:start w:val="1"/>
      <w:numFmt w:val="bullet"/>
      <w:lvlText w:val="o"/>
      <w:lvlJc w:val="left"/>
      <w:pPr>
        <w:ind w:left="4791" w:hanging="360"/>
      </w:pPr>
      <w:rPr>
        <w:rFonts w:ascii="Courier New" w:hAnsi="Courier New" w:cs="Courier New" w:hint="default"/>
      </w:rPr>
    </w:lvl>
    <w:lvl w:ilvl="5" w:tplc="04050005" w:tentative="1">
      <w:start w:val="1"/>
      <w:numFmt w:val="bullet"/>
      <w:lvlText w:val=""/>
      <w:lvlJc w:val="left"/>
      <w:pPr>
        <w:ind w:left="5511" w:hanging="360"/>
      </w:pPr>
      <w:rPr>
        <w:rFonts w:ascii="Wingdings" w:hAnsi="Wingdings" w:hint="default"/>
      </w:rPr>
    </w:lvl>
    <w:lvl w:ilvl="6" w:tplc="04050001" w:tentative="1">
      <w:start w:val="1"/>
      <w:numFmt w:val="bullet"/>
      <w:lvlText w:val=""/>
      <w:lvlJc w:val="left"/>
      <w:pPr>
        <w:ind w:left="6231" w:hanging="360"/>
      </w:pPr>
      <w:rPr>
        <w:rFonts w:ascii="Symbol" w:hAnsi="Symbol" w:hint="default"/>
      </w:rPr>
    </w:lvl>
    <w:lvl w:ilvl="7" w:tplc="04050003" w:tentative="1">
      <w:start w:val="1"/>
      <w:numFmt w:val="bullet"/>
      <w:lvlText w:val="o"/>
      <w:lvlJc w:val="left"/>
      <w:pPr>
        <w:ind w:left="6951" w:hanging="360"/>
      </w:pPr>
      <w:rPr>
        <w:rFonts w:ascii="Courier New" w:hAnsi="Courier New" w:cs="Courier New" w:hint="default"/>
      </w:rPr>
    </w:lvl>
    <w:lvl w:ilvl="8" w:tplc="04050005" w:tentative="1">
      <w:start w:val="1"/>
      <w:numFmt w:val="bullet"/>
      <w:lvlText w:val=""/>
      <w:lvlJc w:val="left"/>
      <w:pPr>
        <w:ind w:left="7671" w:hanging="360"/>
      </w:pPr>
      <w:rPr>
        <w:rFonts w:ascii="Wingdings" w:hAnsi="Wingdings" w:hint="default"/>
      </w:rPr>
    </w:lvl>
  </w:abstractNum>
  <w:abstractNum w:abstractNumId="5" w15:restartNumberingAfterBreak="0">
    <w:nsid w:val="04962583"/>
    <w:multiLevelType w:val="multilevel"/>
    <w:tmpl w:val="6D98D096"/>
    <w:lvl w:ilvl="0">
      <w:start w:val="5"/>
      <w:numFmt w:val="decimal"/>
      <w:lvlText w:val="%1"/>
      <w:lvlJc w:val="left"/>
      <w:pPr>
        <w:ind w:left="435" w:hanging="435"/>
      </w:pPr>
      <w:rPr>
        <w:rFonts w:hint="default"/>
      </w:rPr>
    </w:lvl>
    <w:lvl w:ilvl="1">
      <w:start w:val="3"/>
      <w:numFmt w:val="decimal"/>
      <w:lvlText w:val="%1.%2"/>
      <w:lvlJc w:val="left"/>
      <w:pPr>
        <w:ind w:left="1182" w:hanging="435"/>
      </w:pPr>
      <w:rPr>
        <w:rFonts w:hint="default"/>
      </w:rPr>
    </w:lvl>
    <w:lvl w:ilvl="2">
      <w:start w:val="1"/>
      <w:numFmt w:val="decimal"/>
      <w:lvlText w:val="%1.%2.%3"/>
      <w:lvlJc w:val="left"/>
      <w:pPr>
        <w:ind w:left="2214" w:hanging="720"/>
      </w:pPr>
      <w:rPr>
        <w:rFonts w:hint="default"/>
        <w:b/>
        <w:bCs/>
      </w:rPr>
    </w:lvl>
    <w:lvl w:ilvl="3">
      <w:start w:val="1"/>
      <w:numFmt w:val="decimal"/>
      <w:lvlText w:val="%1.%2.%3.%4"/>
      <w:lvlJc w:val="left"/>
      <w:pPr>
        <w:ind w:left="3321" w:hanging="108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5175" w:hanging="144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7029" w:hanging="1800"/>
      </w:pPr>
      <w:rPr>
        <w:rFonts w:hint="default"/>
      </w:rPr>
    </w:lvl>
    <w:lvl w:ilvl="8">
      <w:start w:val="1"/>
      <w:numFmt w:val="decimal"/>
      <w:lvlText w:val="%1.%2.%3.%4.%5.%6.%7.%8.%9"/>
      <w:lvlJc w:val="left"/>
      <w:pPr>
        <w:ind w:left="7776" w:hanging="1800"/>
      </w:pPr>
      <w:rPr>
        <w:rFonts w:hint="default"/>
      </w:rPr>
    </w:lvl>
  </w:abstractNum>
  <w:abstractNum w:abstractNumId="6" w15:restartNumberingAfterBreak="0">
    <w:nsid w:val="07BE3D3D"/>
    <w:multiLevelType w:val="hybridMultilevel"/>
    <w:tmpl w:val="E644500C"/>
    <w:lvl w:ilvl="0" w:tplc="652F0CED">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292491"/>
    <w:multiLevelType w:val="hybridMultilevel"/>
    <w:tmpl w:val="B9742AE6"/>
    <w:lvl w:ilvl="0" w:tplc="FFFFFFFF">
      <w:start w:val="1"/>
      <w:numFmt w:val="bullet"/>
      <w:lvlText w:val=""/>
      <w:lvlJc w:val="left"/>
      <w:pPr>
        <w:ind w:left="720" w:hanging="360"/>
      </w:pPr>
      <w:rPr>
        <w:rFonts w:ascii="Symbol" w:hAnsi="Symbol" w:hint="default"/>
      </w:rPr>
    </w:lvl>
    <w:lvl w:ilvl="1" w:tplc="652F0CED">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A93F88"/>
    <w:multiLevelType w:val="hybridMultilevel"/>
    <w:tmpl w:val="B768A7CC"/>
    <w:lvl w:ilvl="0" w:tplc="FFFFFFFF">
      <w:start w:val="1"/>
      <w:numFmt w:val="decimal"/>
      <w:pStyle w:val="slovanseznam31"/>
      <w:lvlText w:val="%1."/>
      <w:lvlJc w:val="left"/>
      <w:pPr>
        <w:ind w:left="720" w:hanging="360"/>
      </w:pPr>
    </w:lvl>
    <w:lvl w:ilvl="1" w:tplc="EE7A4A30">
      <w:start w:val="1"/>
      <w:numFmt w:val="lowerLetter"/>
      <w:lvlText w:val="%2."/>
      <w:lvlJc w:val="left"/>
      <w:pPr>
        <w:ind w:left="1440" w:hanging="360"/>
      </w:pPr>
      <w:rPr>
        <w:b/>
        <w:bCs/>
      </w:rPr>
    </w:lvl>
    <w:lvl w:ilvl="2" w:tplc="91FA95D4">
      <w:start w:val="10"/>
      <w:numFmt w:val="bullet"/>
      <w:lvlText w:val="-"/>
      <w:lvlJc w:val="left"/>
      <w:pPr>
        <w:ind w:left="2340" w:hanging="360"/>
      </w:pPr>
      <w:rPr>
        <w:rFonts w:ascii="Aptos" w:eastAsia="Aptos" w:hAnsi="Aptos" w:cs="Times New Roman"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8FC2990"/>
    <w:multiLevelType w:val="multilevel"/>
    <w:tmpl w:val="06F8D316"/>
    <w:lvl w:ilvl="0">
      <w:start w:val="8"/>
      <w:numFmt w:val="decimal"/>
      <w:lvlText w:val="%1"/>
      <w:lvlJc w:val="left"/>
      <w:pPr>
        <w:ind w:left="435" w:hanging="435"/>
      </w:pPr>
      <w:rPr>
        <w:rFonts w:hint="default"/>
      </w:rPr>
    </w:lvl>
    <w:lvl w:ilvl="1">
      <w:start w:val="2"/>
      <w:numFmt w:val="decimal"/>
      <w:lvlText w:val="%1.%2"/>
      <w:lvlJc w:val="left"/>
      <w:pPr>
        <w:ind w:left="1390" w:hanging="435"/>
      </w:pPr>
      <w:rPr>
        <w:rFonts w:hint="default"/>
      </w:rPr>
    </w:lvl>
    <w:lvl w:ilvl="2">
      <w:start w:val="1"/>
      <w:numFmt w:val="decimal"/>
      <w:lvlText w:val="%1.%2.%3"/>
      <w:lvlJc w:val="left"/>
      <w:pPr>
        <w:ind w:left="2630" w:hanging="720"/>
      </w:pPr>
      <w:rPr>
        <w:rFonts w:hint="default"/>
        <w:b/>
        <w:bCs/>
      </w:rPr>
    </w:lvl>
    <w:lvl w:ilvl="3">
      <w:start w:val="1"/>
      <w:numFmt w:val="decimal"/>
      <w:lvlText w:val="%1.%2.%3.%4"/>
      <w:lvlJc w:val="left"/>
      <w:pPr>
        <w:ind w:left="3945" w:hanging="1080"/>
      </w:pPr>
      <w:rPr>
        <w:rFonts w:hint="default"/>
      </w:rPr>
    </w:lvl>
    <w:lvl w:ilvl="4">
      <w:start w:val="1"/>
      <w:numFmt w:val="decimal"/>
      <w:lvlText w:val="%1.%2.%3.%4.%5"/>
      <w:lvlJc w:val="left"/>
      <w:pPr>
        <w:ind w:left="4900" w:hanging="1080"/>
      </w:pPr>
      <w:rPr>
        <w:rFonts w:hint="default"/>
      </w:rPr>
    </w:lvl>
    <w:lvl w:ilvl="5">
      <w:start w:val="1"/>
      <w:numFmt w:val="decimal"/>
      <w:lvlText w:val="%1.%2.%3.%4.%5.%6"/>
      <w:lvlJc w:val="left"/>
      <w:pPr>
        <w:ind w:left="6215" w:hanging="1440"/>
      </w:pPr>
      <w:rPr>
        <w:rFonts w:hint="default"/>
      </w:rPr>
    </w:lvl>
    <w:lvl w:ilvl="6">
      <w:start w:val="1"/>
      <w:numFmt w:val="decimal"/>
      <w:lvlText w:val="%1.%2.%3.%4.%5.%6.%7"/>
      <w:lvlJc w:val="left"/>
      <w:pPr>
        <w:ind w:left="7170" w:hanging="1440"/>
      </w:pPr>
      <w:rPr>
        <w:rFonts w:hint="default"/>
      </w:rPr>
    </w:lvl>
    <w:lvl w:ilvl="7">
      <w:start w:val="1"/>
      <w:numFmt w:val="decimal"/>
      <w:lvlText w:val="%1.%2.%3.%4.%5.%6.%7.%8"/>
      <w:lvlJc w:val="left"/>
      <w:pPr>
        <w:ind w:left="8485" w:hanging="1800"/>
      </w:pPr>
      <w:rPr>
        <w:rFonts w:hint="default"/>
      </w:rPr>
    </w:lvl>
    <w:lvl w:ilvl="8">
      <w:start w:val="1"/>
      <w:numFmt w:val="decimal"/>
      <w:lvlText w:val="%1.%2.%3.%4.%5.%6.%7.%8.%9"/>
      <w:lvlJc w:val="left"/>
      <w:pPr>
        <w:ind w:left="9440" w:hanging="1800"/>
      </w:pPr>
      <w:rPr>
        <w:rFonts w:hint="default"/>
      </w:rPr>
    </w:lvl>
  </w:abstractNum>
  <w:abstractNum w:abstractNumId="10" w15:restartNumberingAfterBreak="0">
    <w:nsid w:val="2B7E2946"/>
    <w:multiLevelType w:val="multilevel"/>
    <w:tmpl w:val="2B7E294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2D972E02"/>
    <w:multiLevelType w:val="hybridMultilevel"/>
    <w:tmpl w:val="9D3815B2"/>
    <w:lvl w:ilvl="0" w:tplc="3C42FC88">
      <w:start w:val="1"/>
      <w:numFmt w:val="decimal"/>
      <w:lvlText w:val="%1.)"/>
      <w:lvlJc w:val="left"/>
      <w:pPr>
        <w:ind w:left="1494" w:hanging="360"/>
      </w:pPr>
      <w:rPr>
        <w:rFonts w:cs="Times New Roman"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15:restartNumberingAfterBreak="0">
    <w:nsid w:val="2F9B00C3"/>
    <w:multiLevelType w:val="hybridMultilevel"/>
    <w:tmpl w:val="392CD1D0"/>
    <w:lvl w:ilvl="0" w:tplc="FFFFFFFF">
      <w:start w:val="1"/>
      <w:numFmt w:val="lowerLetter"/>
      <w:lvlText w:val="%1)"/>
      <w:lvlJc w:val="left"/>
      <w:pPr>
        <w:ind w:left="720" w:hanging="360"/>
      </w:pPr>
    </w:lvl>
    <w:lvl w:ilvl="1" w:tplc="652F0CED">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35172C"/>
    <w:multiLevelType w:val="multilevel"/>
    <w:tmpl w:val="0D92007A"/>
    <w:lvl w:ilvl="0">
      <w:start w:val="14"/>
      <w:numFmt w:val="decimal"/>
      <w:pStyle w:val="slovanseznam21"/>
      <w:lvlText w:val="%1"/>
      <w:lvlJc w:val="left"/>
      <w:pPr>
        <w:ind w:left="375" w:hanging="375"/>
      </w:pPr>
      <w:rPr>
        <w:rFonts w:hint="default"/>
      </w:rPr>
    </w:lvl>
    <w:lvl w:ilvl="1">
      <w:start w:val="1"/>
      <w:numFmt w:val="decimal"/>
      <w:lvlText w:val="%1.%2"/>
      <w:lvlJc w:val="left"/>
      <w:pPr>
        <w:ind w:left="7503" w:hanging="375"/>
      </w:pPr>
      <w:rPr>
        <w:rFonts w:hint="default"/>
        <w:b/>
        <w:bCs/>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1328" w:hanging="144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712" w:hanging="1800"/>
      </w:pPr>
      <w:rPr>
        <w:rFonts w:hint="default"/>
      </w:rPr>
    </w:lvl>
  </w:abstractNum>
  <w:abstractNum w:abstractNumId="14" w15:restartNumberingAfterBreak="0">
    <w:nsid w:val="3C136F44"/>
    <w:multiLevelType w:val="multilevel"/>
    <w:tmpl w:val="26084692"/>
    <w:lvl w:ilvl="0">
      <w:start w:val="1"/>
      <w:numFmt w:val="decimal"/>
      <w:pStyle w:val="Nadpis2"/>
      <w:lvlText w:val="%1."/>
      <w:lvlJc w:val="left"/>
      <w:pPr>
        <w:tabs>
          <w:tab w:val="num" w:pos="510"/>
        </w:tabs>
        <w:ind w:left="510" w:hanging="510"/>
      </w:pPr>
      <w:rPr>
        <w:rFonts w:hint="default"/>
      </w:rPr>
    </w:lvl>
    <w:lvl w:ilvl="1">
      <w:start w:val="1"/>
      <w:numFmt w:val="decimal"/>
      <w:pStyle w:val="slovanseznam2"/>
      <w:lvlText w:val="%1.%2."/>
      <w:lvlJc w:val="left"/>
      <w:pPr>
        <w:tabs>
          <w:tab w:val="num" w:pos="1191"/>
        </w:tabs>
        <w:ind w:left="1191" w:hanging="681"/>
      </w:pPr>
      <w:rPr>
        <w:rFonts w:ascii="Tahoma" w:hAnsi="Tahoma" w:cs="Tahoma" w:hint="default"/>
        <w:b/>
        <w:bCs/>
        <w:i w:val="0"/>
        <w:sz w:val="20"/>
        <w:szCs w:val="20"/>
      </w:rPr>
    </w:lvl>
    <w:lvl w:ilvl="2">
      <w:start w:val="1"/>
      <w:numFmt w:val="decimal"/>
      <w:pStyle w:val="slovanseznam3"/>
      <w:lvlText w:val="%1.%2.%3."/>
      <w:lvlJc w:val="left"/>
      <w:pPr>
        <w:tabs>
          <w:tab w:val="num" w:pos="2041"/>
        </w:tabs>
        <w:ind w:left="2041" w:hanging="850"/>
      </w:pPr>
      <w:rPr>
        <w:rFonts w:ascii="Tahoma" w:hAnsi="Tahoma" w:cs="Tahoma" w:hint="default"/>
        <w:b/>
        <w:i w:val="0"/>
        <w:sz w:val="20"/>
        <w:szCs w:val="20"/>
      </w:rPr>
    </w:lvl>
    <w:lvl w:ilvl="3">
      <w:start w:val="1"/>
      <w:numFmt w:val="decimal"/>
      <w:pStyle w:val="slovanseznam4"/>
      <w:lvlText w:val="%1.%2.%3.%4."/>
      <w:lvlJc w:val="left"/>
      <w:pPr>
        <w:tabs>
          <w:tab w:val="num" w:pos="3175"/>
        </w:tabs>
        <w:ind w:left="3175" w:hanging="1134"/>
      </w:pPr>
      <w:rPr>
        <w:rFonts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3467980"/>
    <w:multiLevelType w:val="multilevel"/>
    <w:tmpl w:val="DF92866E"/>
    <w:lvl w:ilvl="0">
      <w:start w:val="1"/>
      <w:numFmt w:val="decimal"/>
      <w:lvlText w:val="%1."/>
      <w:lvlJc w:val="left"/>
      <w:pPr>
        <w:tabs>
          <w:tab w:val="num" w:pos="510"/>
        </w:tabs>
        <w:ind w:left="510" w:hanging="510"/>
      </w:pPr>
      <w:rPr>
        <w:rFonts w:hint="default"/>
      </w:rPr>
    </w:lvl>
    <w:lvl w:ilvl="1">
      <w:start w:val="1"/>
      <w:numFmt w:val="bullet"/>
      <w:lvlText w:val=""/>
      <w:lvlJc w:val="left"/>
      <w:pPr>
        <w:ind w:left="870" w:hanging="360"/>
      </w:pPr>
      <w:rPr>
        <w:rFonts w:ascii="Symbol" w:hAnsi="Symbol" w:hint="default"/>
      </w:rPr>
    </w:lvl>
    <w:lvl w:ilvl="2">
      <w:start w:val="1"/>
      <w:numFmt w:val="decimal"/>
      <w:lvlText w:val="%1.%2.%3."/>
      <w:lvlJc w:val="left"/>
      <w:pPr>
        <w:tabs>
          <w:tab w:val="num" w:pos="2041"/>
        </w:tabs>
        <w:ind w:left="2041" w:hanging="850"/>
      </w:pPr>
      <w:rPr>
        <w:rFonts w:ascii="Tahoma" w:hAnsi="Tahoma" w:cs="Tahoma" w:hint="default"/>
        <w:b/>
        <w:i w:val="0"/>
        <w:sz w:val="20"/>
        <w:szCs w:val="20"/>
      </w:rPr>
    </w:lvl>
    <w:lvl w:ilvl="3">
      <w:start w:val="1"/>
      <w:numFmt w:val="decimal"/>
      <w:lvlText w:val="%1.%2.%3.%4."/>
      <w:lvlJc w:val="left"/>
      <w:pPr>
        <w:tabs>
          <w:tab w:val="num" w:pos="3175"/>
        </w:tabs>
        <w:ind w:left="3175" w:hanging="1134"/>
      </w:pPr>
      <w:rPr>
        <w:rFonts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B2D21B5"/>
    <w:multiLevelType w:val="multilevel"/>
    <w:tmpl w:val="1FB24D3A"/>
    <w:lvl w:ilvl="0">
      <w:start w:val="1"/>
      <w:numFmt w:val="decimal"/>
      <w:lvlText w:val="%1."/>
      <w:lvlJc w:val="left"/>
      <w:pPr>
        <w:tabs>
          <w:tab w:val="num" w:pos="510"/>
        </w:tabs>
        <w:ind w:left="510" w:hanging="510"/>
      </w:pPr>
      <w:rPr>
        <w:rFonts w:hint="default"/>
      </w:rPr>
    </w:lvl>
    <w:lvl w:ilvl="1">
      <w:start w:val="1"/>
      <w:numFmt w:val="lowerLetter"/>
      <w:lvlText w:val="%2)"/>
      <w:lvlJc w:val="left"/>
      <w:pPr>
        <w:ind w:left="870" w:hanging="360"/>
      </w:pPr>
    </w:lvl>
    <w:lvl w:ilvl="2">
      <w:start w:val="1"/>
      <w:numFmt w:val="decimal"/>
      <w:lvlText w:val="%1.%2.%3."/>
      <w:lvlJc w:val="left"/>
      <w:pPr>
        <w:tabs>
          <w:tab w:val="num" w:pos="2041"/>
        </w:tabs>
        <w:ind w:left="2041" w:hanging="850"/>
      </w:pPr>
      <w:rPr>
        <w:rFonts w:ascii="Tahoma" w:hAnsi="Tahoma" w:cs="Tahoma" w:hint="default"/>
        <w:b/>
        <w:i w:val="0"/>
        <w:sz w:val="20"/>
        <w:szCs w:val="20"/>
      </w:rPr>
    </w:lvl>
    <w:lvl w:ilvl="3">
      <w:start w:val="1"/>
      <w:numFmt w:val="decimal"/>
      <w:lvlText w:val="%1.%2.%3.%4."/>
      <w:lvlJc w:val="left"/>
      <w:pPr>
        <w:tabs>
          <w:tab w:val="num" w:pos="3175"/>
        </w:tabs>
        <w:ind w:left="3175" w:hanging="1134"/>
      </w:pPr>
      <w:rPr>
        <w:rFonts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11F3F59"/>
    <w:multiLevelType w:val="hybridMultilevel"/>
    <w:tmpl w:val="B84A6BBE"/>
    <w:lvl w:ilvl="0" w:tplc="FFFFFFFF">
      <w:start w:val="1"/>
      <w:numFmt w:val="lowerLetter"/>
      <w:lvlText w:val="%1)"/>
      <w:lvlJc w:val="left"/>
      <w:pPr>
        <w:ind w:left="720" w:hanging="360"/>
      </w:pPr>
    </w:lvl>
    <w:lvl w:ilvl="1" w:tplc="652F0CED">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7443D7"/>
    <w:multiLevelType w:val="multilevel"/>
    <w:tmpl w:val="A85A220C"/>
    <w:lvl w:ilvl="0">
      <w:start w:val="8"/>
      <w:numFmt w:val="decimal"/>
      <w:lvlText w:val="%1"/>
      <w:lvlJc w:val="left"/>
      <w:pPr>
        <w:ind w:left="435" w:hanging="435"/>
      </w:pPr>
      <w:rPr>
        <w:rFonts w:hint="default"/>
      </w:rPr>
    </w:lvl>
    <w:lvl w:ilvl="1">
      <w:start w:val="7"/>
      <w:numFmt w:val="decimal"/>
      <w:lvlText w:val="%1.%2"/>
      <w:lvlJc w:val="left"/>
      <w:pPr>
        <w:ind w:left="1030" w:hanging="43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865" w:hanging="108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415" w:hanging="144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965" w:hanging="1800"/>
      </w:pPr>
      <w:rPr>
        <w:rFonts w:hint="default"/>
      </w:rPr>
    </w:lvl>
    <w:lvl w:ilvl="8">
      <w:start w:val="1"/>
      <w:numFmt w:val="decimal"/>
      <w:lvlText w:val="%1.%2.%3.%4.%5.%6.%7.%8.%9"/>
      <w:lvlJc w:val="left"/>
      <w:pPr>
        <w:ind w:left="6560" w:hanging="1800"/>
      </w:pPr>
      <w:rPr>
        <w:rFonts w:hint="default"/>
      </w:rPr>
    </w:lvl>
  </w:abstractNum>
  <w:abstractNum w:abstractNumId="20" w15:restartNumberingAfterBreak="0">
    <w:nsid w:val="72BB2F69"/>
    <w:multiLevelType w:val="hybridMultilevel"/>
    <w:tmpl w:val="1DD00E46"/>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5818249">
    <w:abstractNumId w:val="14"/>
  </w:num>
  <w:num w:numId="2" w16cid:durableId="6091679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467903">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9201523">
    <w:abstractNumId w:val="13"/>
  </w:num>
  <w:num w:numId="5" w16cid:durableId="140579764">
    <w:abstractNumId w:val="10"/>
  </w:num>
  <w:num w:numId="6" w16cid:durableId="409276391">
    <w:abstractNumId w:val="11"/>
  </w:num>
  <w:num w:numId="7" w16cid:durableId="717515844">
    <w:abstractNumId w:val="6"/>
  </w:num>
  <w:num w:numId="8" w16cid:durableId="500774172">
    <w:abstractNumId w:val="20"/>
  </w:num>
  <w:num w:numId="9" w16cid:durableId="1872525993">
    <w:abstractNumId w:val="4"/>
  </w:num>
  <w:num w:numId="10" w16cid:durableId="2073775394">
    <w:abstractNumId w:val="18"/>
  </w:num>
  <w:num w:numId="11" w16cid:durableId="1732193927">
    <w:abstractNumId w:val="12"/>
  </w:num>
  <w:num w:numId="12" w16cid:durableId="2076510717">
    <w:abstractNumId w:val="7"/>
  </w:num>
  <w:num w:numId="13" w16cid:durableId="861555206">
    <w:abstractNumId w:val="19"/>
  </w:num>
  <w:num w:numId="14" w16cid:durableId="2042436929">
    <w:abstractNumId w:val="1"/>
  </w:num>
  <w:num w:numId="15" w16cid:durableId="1768503572">
    <w:abstractNumId w:val="1"/>
  </w:num>
  <w:num w:numId="16" w16cid:durableId="2097943139">
    <w:abstractNumId w:val="1"/>
  </w:num>
  <w:num w:numId="17" w16cid:durableId="1657802967">
    <w:abstractNumId w:val="1"/>
  </w:num>
  <w:num w:numId="18" w16cid:durableId="1374308052">
    <w:abstractNumId w:val="1"/>
  </w:num>
  <w:num w:numId="19" w16cid:durableId="1732649744">
    <w:abstractNumId w:val="1"/>
  </w:num>
  <w:num w:numId="20" w16cid:durableId="1912815279">
    <w:abstractNumId w:val="16"/>
  </w:num>
  <w:num w:numId="21" w16cid:durableId="1664819548">
    <w:abstractNumId w:val="17"/>
  </w:num>
  <w:num w:numId="22" w16cid:durableId="161555124">
    <w:abstractNumId w:val="0"/>
  </w:num>
  <w:num w:numId="23" w16cid:durableId="2026981119">
    <w:abstractNumId w:val="0"/>
  </w:num>
  <w:num w:numId="24" w16cid:durableId="89082215">
    <w:abstractNumId w:val="0"/>
  </w:num>
  <w:num w:numId="25" w16cid:durableId="418721132">
    <w:abstractNumId w:val="0"/>
  </w:num>
  <w:num w:numId="26" w16cid:durableId="1380935960">
    <w:abstractNumId w:val="0"/>
  </w:num>
  <w:num w:numId="27" w16cid:durableId="922451947">
    <w:abstractNumId w:val="0"/>
  </w:num>
  <w:num w:numId="28" w16cid:durableId="449276532">
    <w:abstractNumId w:val="1"/>
  </w:num>
  <w:num w:numId="29" w16cid:durableId="1997955960">
    <w:abstractNumId w:val="1"/>
  </w:num>
  <w:num w:numId="30" w16cid:durableId="715273030">
    <w:abstractNumId w:val="1"/>
  </w:num>
  <w:num w:numId="31" w16cid:durableId="803349949">
    <w:abstractNumId w:val="1"/>
  </w:num>
  <w:num w:numId="32" w16cid:durableId="2105952242">
    <w:abstractNumId w:val="1"/>
  </w:num>
  <w:num w:numId="33" w16cid:durableId="1094475439">
    <w:abstractNumId w:val="1"/>
  </w:num>
  <w:num w:numId="34" w16cid:durableId="870146283">
    <w:abstractNumId w:val="1"/>
  </w:num>
  <w:num w:numId="35" w16cid:durableId="785656632">
    <w:abstractNumId w:val="1"/>
  </w:num>
  <w:num w:numId="36" w16cid:durableId="831484282">
    <w:abstractNumId w:val="1"/>
  </w:num>
  <w:num w:numId="37" w16cid:durableId="516968677">
    <w:abstractNumId w:val="1"/>
  </w:num>
  <w:num w:numId="38" w16cid:durableId="957032801">
    <w:abstractNumId w:val="9"/>
  </w:num>
  <w:num w:numId="39" w16cid:durableId="85645702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029058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9B7"/>
    <w:rsid w:val="00012DD3"/>
    <w:rsid w:val="00017D2C"/>
    <w:rsid w:val="0002353D"/>
    <w:rsid w:val="000342AF"/>
    <w:rsid w:val="00042762"/>
    <w:rsid w:val="0004756D"/>
    <w:rsid w:val="000517AB"/>
    <w:rsid w:val="00063848"/>
    <w:rsid w:val="00071EDC"/>
    <w:rsid w:val="000843DE"/>
    <w:rsid w:val="000A546F"/>
    <w:rsid w:val="000F12C7"/>
    <w:rsid w:val="00111AFC"/>
    <w:rsid w:val="0014701E"/>
    <w:rsid w:val="00170C29"/>
    <w:rsid w:val="00171A75"/>
    <w:rsid w:val="00194EB3"/>
    <w:rsid w:val="001A3CB0"/>
    <w:rsid w:val="001A462B"/>
    <w:rsid w:val="001C4917"/>
    <w:rsid w:val="001F3506"/>
    <w:rsid w:val="001F453A"/>
    <w:rsid w:val="001F7568"/>
    <w:rsid w:val="0020574A"/>
    <w:rsid w:val="0022081E"/>
    <w:rsid w:val="002239EA"/>
    <w:rsid w:val="00232977"/>
    <w:rsid w:val="002361A7"/>
    <w:rsid w:val="00241155"/>
    <w:rsid w:val="002463EB"/>
    <w:rsid w:val="00251FD0"/>
    <w:rsid w:val="0026567A"/>
    <w:rsid w:val="00277F0F"/>
    <w:rsid w:val="00280511"/>
    <w:rsid w:val="0028189A"/>
    <w:rsid w:val="002835DE"/>
    <w:rsid w:val="00290923"/>
    <w:rsid w:val="002B4A1C"/>
    <w:rsid w:val="002C5885"/>
    <w:rsid w:val="002E3DE4"/>
    <w:rsid w:val="002E6460"/>
    <w:rsid w:val="00307309"/>
    <w:rsid w:val="00323BE2"/>
    <w:rsid w:val="00325AC2"/>
    <w:rsid w:val="00333A35"/>
    <w:rsid w:val="00335BC6"/>
    <w:rsid w:val="003572F3"/>
    <w:rsid w:val="003704F1"/>
    <w:rsid w:val="00385EE8"/>
    <w:rsid w:val="00387706"/>
    <w:rsid w:val="003931AE"/>
    <w:rsid w:val="003A0D8C"/>
    <w:rsid w:val="003A10DC"/>
    <w:rsid w:val="003C07A7"/>
    <w:rsid w:val="003C0819"/>
    <w:rsid w:val="003D45E9"/>
    <w:rsid w:val="00414F25"/>
    <w:rsid w:val="00454ACD"/>
    <w:rsid w:val="0046289C"/>
    <w:rsid w:val="004918CC"/>
    <w:rsid w:val="00495D45"/>
    <w:rsid w:val="004A3BCC"/>
    <w:rsid w:val="004A6514"/>
    <w:rsid w:val="004B03ED"/>
    <w:rsid w:val="004B26A8"/>
    <w:rsid w:val="004C56CF"/>
    <w:rsid w:val="005206C7"/>
    <w:rsid w:val="005267D9"/>
    <w:rsid w:val="00544DF6"/>
    <w:rsid w:val="005C3E2D"/>
    <w:rsid w:val="005D0818"/>
    <w:rsid w:val="005D3E9E"/>
    <w:rsid w:val="005D49CD"/>
    <w:rsid w:val="005E0B5D"/>
    <w:rsid w:val="005F322D"/>
    <w:rsid w:val="00600917"/>
    <w:rsid w:val="00621D7B"/>
    <w:rsid w:val="00624ADA"/>
    <w:rsid w:val="00654EF5"/>
    <w:rsid w:val="006553D5"/>
    <w:rsid w:val="0066209D"/>
    <w:rsid w:val="006823F8"/>
    <w:rsid w:val="006932FF"/>
    <w:rsid w:val="006A7027"/>
    <w:rsid w:val="006B3599"/>
    <w:rsid w:val="006B5D85"/>
    <w:rsid w:val="006C0732"/>
    <w:rsid w:val="006C3EE6"/>
    <w:rsid w:val="006D51E9"/>
    <w:rsid w:val="006D7EAB"/>
    <w:rsid w:val="006E5ACC"/>
    <w:rsid w:val="006F3D4F"/>
    <w:rsid w:val="007307E9"/>
    <w:rsid w:val="00731925"/>
    <w:rsid w:val="00746B7F"/>
    <w:rsid w:val="00760D93"/>
    <w:rsid w:val="00772451"/>
    <w:rsid w:val="00773B63"/>
    <w:rsid w:val="00782059"/>
    <w:rsid w:val="00783241"/>
    <w:rsid w:val="00783252"/>
    <w:rsid w:val="007963AE"/>
    <w:rsid w:val="007B1E14"/>
    <w:rsid w:val="007B2710"/>
    <w:rsid w:val="007C55F1"/>
    <w:rsid w:val="007C5BDA"/>
    <w:rsid w:val="007D2467"/>
    <w:rsid w:val="007E4488"/>
    <w:rsid w:val="008047B3"/>
    <w:rsid w:val="008062D0"/>
    <w:rsid w:val="0081717B"/>
    <w:rsid w:val="00831579"/>
    <w:rsid w:val="0085690A"/>
    <w:rsid w:val="008651BB"/>
    <w:rsid w:val="00866AEB"/>
    <w:rsid w:val="00882B39"/>
    <w:rsid w:val="00885B98"/>
    <w:rsid w:val="008C1E5A"/>
    <w:rsid w:val="008D08FB"/>
    <w:rsid w:val="008E4215"/>
    <w:rsid w:val="008F7AAE"/>
    <w:rsid w:val="00901907"/>
    <w:rsid w:val="0092140D"/>
    <w:rsid w:val="00921C7A"/>
    <w:rsid w:val="00925CD0"/>
    <w:rsid w:val="0092611E"/>
    <w:rsid w:val="009354FE"/>
    <w:rsid w:val="00936D58"/>
    <w:rsid w:val="0094239D"/>
    <w:rsid w:val="00964C2D"/>
    <w:rsid w:val="00966DE5"/>
    <w:rsid w:val="0097759F"/>
    <w:rsid w:val="009803E2"/>
    <w:rsid w:val="00981C5E"/>
    <w:rsid w:val="00984973"/>
    <w:rsid w:val="009929DB"/>
    <w:rsid w:val="0099363C"/>
    <w:rsid w:val="009B6E34"/>
    <w:rsid w:val="009E4AC0"/>
    <w:rsid w:val="009F4C44"/>
    <w:rsid w:val="009F4C5A"/>
    <w:rsid w:val="00A157C3"/>
    <w:rsid w:val="00A1788B"/>
    <w:rsid w:val="00A2221D"/>
    <w:rsid w:val="00A44D0E"/>
    <w:rsid w:val="00A52E2F"/>
    <w:rsid w:val="00A546C9"/>
    <w:rsid w:val="00A61587"/>
    <w:rsid w:val="00A92740"/>
    <w:rsid w:val="00A97649"/>
    <w:rsid w:val="00AA588D"/>
    <w:rsid w:val="00AB5899"/>
    <w:rsid w:val="00AC7749"/>
    <w:rsid w:val="00AE62E4"/>
    <w:rsid w:val="00B446A1"/>
    <w:rsid w:val="00B46D41"/>
    <w:rsid w:val="00B62E57"/>
    <w:rsid w:val="00B658BD"/>
    <w:rsid w:val="00B66C05"/>
    <w:rsid w:val="00B90C1E"/>
    <w:rsid w:val="00BA6F8E"/>
    <w:rsid w:val="00BB377D"/>
    <w:rsid w:val="00BB6E82"/>
    <w:rsid w:val="00BC33F0"/>
    <w:rsid w:val="00BE37FE"/>
    <w:rsid w:val="00BF3167"/>
    <w:rsid w:val="00C017AE"/>
    <w:rsid w:val="00C16DEB"/>
    <w:rsid w:val="00C20DC2"/>
    <w:rsid w:val="00C23D0D"/>
    <w:rsid w:val="00C27293"/>
    <w:rsid w:val="00C30AF5"/>
    <w:rsid w:val="00C50260"/>
    <w:rsid w:val="00C5179F"/>
    <w:rsid w:val="00C70976"/>
    <w:rsid w:val="00C75ADC"/>
    <w:rsid w:val="00C77DBB"/>
    <w:rsid w:val="00C80CDE"/>
    <w:rsid w:val="00C832FE"/>
    <w:rsid w:val="00C90A02"/>
    <w:rsid w:val="00C90EEA"/>
    <w:rsid w:val="00C939B7"/>
    <w:rsid w:val="00CB537D"/>
    <w:rsid w:val="00CB6A91"/>
    <w:rsid w:val="00CF6D8A"/>
    <w:rsid w:val="00D122AB"/>
    <w:rsid w:val="00D16728"/>
    <w:rsid w:val="00D35C10"/>
    <w:rsid w:val="00D45536"/>
    <w:rsid w:val="00D62C78"/>
    <w:rsid w:val="00D647DE"/>
    <w:rsid w:val="00D741D1"/>
    <w:rsid w:val="00D9711A"/>
    <w:rsid w:val="00DA7A99"/>
    <w:rsid w:val="00DB57C1"/>
    <w:rsid w:val="00DC6642"/>
    <w:rsid w:val="00DE393B"/>
    <w:rsid w:val="00DE4533"/>
    <w:rsid w:val="00DE6BDB"/>
    <w:rsid w:val="00DF63D1"/>
    <w:rsid w:val="00E036A9"/>
    <w:rsid w:val="00E121EB"/>
    <w:rsid w:val="00E16B85"/>
    <w:rsid w:val="00E34BB0"/>
    <w:rsid w:val="00E46065"/>
    <w:rsid w:val="00E477F7"/>
    <w:rsid w:val="00E64B32"/>
    <w:rsid w:val="00E71004"/>
    <w:rsid w:val="00E80FDD"/>
    <w:rsid w:val="00E9246F"/>
    <w:rsid w:val="00E94C55"/>
    <w:rsid w:val="00EA6170"/>
    <w:rsid w:val="00EA6E8B"/>
    <w:rsid w:val="00EA7F8D"/>
    <w:rsid w:val="00EB6251"/>
    <w:rsid w:val="00EC23BC"/>
    <w:rsid w:val="00EC7B66"/>
    <w:rsid w:val="00EE2968"/>
    <w:rsid w:val="00F24122"/>
    <w:rsid w:val="00F26706"/>
    <w:rsid w:val="00F520DE"/>
    <w:rsid w:val="00F634A5"/>
    <w:rsid w:val="00F70AC4"/>
    <w:rsid w:val="00F74810"/>
    <w:rsid w:val="00F754A4"/>
    <w:rsid w:val="00F805A0"/>
    <w:rsid w:val="00F9092F"/>
    <w:rsid w:val="00FA6B34"/>
    <w:rsid w:val="00FB5F8C"/>
    <w:rsid w:val="00FB6C4D"/>
    <w:rsid w:val="00FE338B"/>
    <w:rsid w:val="00FE6AB8"/>
    <w:rsid w:val="00FE7087"/>
    <w:rsid w:val="00FE7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B2073A"/>
  <w15:docId w15:val="{071AE347-A1FF-4FDF-8A9A-4882FBE6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39B7"/>
    <w:pPr>
      <w:spacing w:after="0" w:line="290" w:lineRule="auto"/>
      <w:jc w:val="both"/>
    </w:pPr>
    <w:rPr>
      <w:rFonts w:ascii="Arial" w:eastAsia="Times New Roman" w:hAnsi="Arial" w:cs="Times New Roman"/>
      <w:sz w:val="20"/>
      <w:lang w:eastAsia="cs-CZ"/>
    </w:rPr>
  </w:style>
  <w:style w:type="paragraph" w:styleId="Nadpis1">
    <w:name w:val="heading 1"/>
    <w:basedOn w:val="Normln"/>
    <w:next w:val="Normln"/>
    <w:link w:val="Nadpis1Char"/>
    <w:qFormat/>
    <w:rsid w:val="00C939B7"/>
    <w:pPr>
      <w:keepNext/>
      <w:spacing w:before="120" w:line="240" w:lineRule="atLeast"/>
      <w:jc w:val="center"/>
      <w:outlineLvl w:val="0"/>
    </w:pPr>
    <w:rPr>
      <w:b/>
      <w:caps/>
      <w:szCs w:val="20"/>
    </w:rPr>
  </w:style>
  <w:style w:type="paragraph" w:styleId="Nadpis2">
    <w:name w:val="heading 2"/>
    <w:basedOn w:val="Normln"/>
    <w:next w:val="Normln"/>
    <w:link w:val="Nadpis2Char"/>
    <w:qFormat/>
    <w:rsid w:val="00C939B7"/>
    <w:pPr>
      <w:keepNext/>
      <w:numPr>
        <w:numId w:val="1"/>
      </w:numPr>
      <w:spacing w:before="240" w:after="240"/>
      <w:outlineLvl w:val="1"/>
    </w:pPr>
    <w:rPr>
      <w:rFonts w:cs="Arial"/>
      <w:b/>
      <w:bCs/>
      <w:iCs/>
      <w:caps/>
      <w:szCs w:val="24"/>
    </w:rPr>
  </w:style>
  <w:style w:type="paragraph" w:styleId="Nadpis3">
    <w:name w:val="heading 3"/>
    <w:basedOn w:val="Normln"/>
    <w:next w:val="Normln"/>
    <w:link w:val="Nadpis3Char"/>
    <w:uiPriority w:val="9"/>
    <w:semiHidden/>
    <w:unhideWhenUsed/>
    <w:qFormat/>
    <w:rsid w:val="00E7100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nhideWhenUsed/>
    <w:qFormat/>
    <w:rsid w:val="00E7100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939B7"/>
    <w:rPr>
      <w:rFonts w:ascii="Arial" w:eastAsia="Times New Roman" w:hAnsi="Arial" w:cs="Times New Roman"/>
      <w:b/>
      <w:caps/>
      <w:sz w:val="20"/>
      <w:szCs w:val="20"/>
      <w:lang w:eastAsia="cs-CZ"/>
    </w:rPr>
  </w:style>
  <w:style w:type="character" w:customStyle="1" w:styleId="Nadpis2Char">
    <w:name w:val="Nadpis 2 Char"/>
    <w:basedOn w:val="Standardnpsmoodstavce"/>
    <w:link w:val="Nadpis2"/>
    <w:rsid w:val="00C939B7"/>
    <w:rPr>
      <w:rFonts w:ascii="Arial" w:eastAsia="Times New Roman" w:hAnsi="Arial" w:cs="Arial"/>
      <w:b/>
      <w:bCs/>
      <w:iCs/>
      <w:caps/>
      <w:sz w:val="20"/>
      <w:szCs w:val="24"/>
      <w:lang w:eastAsia="cs-CZ"/>
    </w:rPr>
  </w:style>
  <w:style w:type="paragraph" w:styleId="slovanseznam2">
    <w:name w:val="List Number 2"/>
    <w:aliases w:val="Char,ln2"/>
    <w:basedOn w:val="Normln"/>
    <w:link w:val="slovanseznam2Char"/>
    <w:qFormat/>
    <w:rsid w:val="00C939B7"/>
    <w:pPr>
      <w:numPr>
        <w:ilvl w:val="1"/>
        <w:numId w:val="1"/>
      </w:numPr>
      <w:spacing w:after="120"/>
    </w:pPr>
  </w:style>
  <w:style w:type="paragraph" w:styleId="slovanseznam3">
    <w:name w:val="List Number 3"/>
    <w:aliases w:val="ln3"/>
    <w:basedOn w:val="Normln"/>
    <w:link w:val="slovanseznam3Char"/>
    <w:qFormat/>
    <w:rsid w:val="00C939B7"/>
    <w:pPr>
      <w:numPr>
        <w:ilvl w:val="2"/>
        <w:numId w:val="1"/>
      </w:numPr>
      <w:spacing w:after="60"/>
    </w:pPr>
  </w:style>
  <w:style w:type="paragraph" w:styleId="slovanseznam4">
    <w:name w:val="List Number 4"/>
    <w:aliases w:val="ln4"/>
    <w:basedOn w:val="Normln"/>
    <w:qFormat/>
    <w:rsid w:val="00C939B7"/>
    <w:pPr>
      <w:numPr>
        <w:ilvl w:val="3"/>
        <w:numId w:val="1"/>
      </w:numPr>
      <w:spacing w:after="60"/>
    </w:pPr>
  </w:style>
  <w:style w:type="paragraph" w:styleId="Zpat">
    <w:name w:val="footer"/>
    <w:basedOn w:val="Normln"/>
    <w:link w:val="ZpatChar"/>
    <w:rsid w:val="00C939B7"/>
    <w:pPr>
      <w:tabs>
        <w:tab w:val="center" w:pos="4536"/>
        <w:tab w:val="right" w:pos="9072"/>
      </w:tabs>
    </w:pPr>
  </w:style>
  <w:style w:type="character" w:customStyle="1" w:styleId="ZpatChar">
    <w:name w:val="Zápatí Char"/>
    <w:basedOn w:val="Standardnpsmoodstavce"/>
    <w:link w:val="Zpat"/>
    <w:rsid w:val="00C939B7"/>
    <w:rPr>
      <w:rFonts w:ascii="Arial" w:eastAsia="Times New Roman" w:hAnsi="Arial" w:cs="Times New Roman"/>
      <w:sz w:val="20"/>
      <w:lang w:eastAsia="cs-CZ"/>
    </w:rPr>
  </w:style>
  <w:style w:type="paragraph" w:customStyle="1" w:styleId="Zkladntext21">
    <w:name w:val="Základní text 21"/>
    <w:basedOn w:val="Normln"/>
    <w:rsid w:val="00C939B7"/>
    <w:pPr>
      <w:widowControl w:val="0"/>
      <w:ind w:firstLine="708"/>
    </w:pPr>
    <w:rPr>
      <w:sz w:val="24"/>
    </w:rPr>
  </w:style>
  <w:style w:type="character" w:customStyle="1" w:styleId="InitialStyle">
    <w:name w:val="InitialStyle"/>
    <w:rsid w:val="00C939B7"/>
    <w:rPr>
      <w:sz w:val="20"/>
    </w:rPr>
  </w:style>
  <w:style w:type="character" w:customStyle="1" w:styleId="slovanseznam2Char">
    <w:name w:val="Číslovaný seznam 2 Char"/>
    <w:aliases w:val="Char Char,ln2 Char"/>
    <w:link w:val="slovanseznam2"/>
    <w:locked/>
    <w:rsid w:val="00C939B7"/>
    <w:rPr>
      <w:rFonts w:ascii="Arial" w:eastAsia="Times New Roman" w:hAnsi="Arial" w:cs="Times New Roman"/>
      <w:sz w:val="20"/>
      <w:lang w:eastAsia="cs-CZ"/>
    </w:rPr>
  </w:style>
  <w:style w:type="character" w:customStyle="1" w:styleId="slovanseznam3Char">
    <w:name w:val="Číslovaný seznam 3 Char"/>
    <w:aliases w:val="ln3 Char"/>
    <w:link w:val="slovanseznam3"/>
    <w:locked/>
    <w:rsid w:val="00C939B7"/>
    <w:rPr>
      <w:rFonts w:ascii="Arial" w:eastAsia="Times New Roman" w:hAnsi="Arial" w:cs="Times New Roman"/>
      <w:sz w:val="20"/>
      <w:lang w:eastAsia="cs-CZ"/>
    </w:rPr>
  </w:style>
  <w:style w:type="paragraph" w:customStyle="1" w:styleId="Zkladntext211">
    <w:name w:val="Základní text 211"/>
    <w:basedOn w:val="Normln"/>
    <w:rsid w:val="00C939B7"/>
    <w:pPr>
      <w:widowControl w:val="0"/>
      <w:ind w:firstLine="708"/>
    </w:pPr>
    <w:rPr>
      <w:sz w:val="24"/>
    </w:rPr>
  </w:style>
  <w:style w:type="paragraph" w:styleId="Zkladntext2">
    <w:name w:val="Body Text 2"/>
    <w:basedOn w:val="Normln"/>
    <w:link w:val="Zkladntext2Char"/>
    <w:rsid w:val="00C939B7"/>
    <w:pPr>
      <w:spacing w:after="120" w:line="480" w:lineRule="auto"/>
    </w:pPr>
  </w:style>
  <w:style w:type="character" w:customStyle="1" w:styleId="Zkladntext2Char">
    <w:name w:val="Základní text 2 Char"/>
    <w:basedOn w:val="Standardnpsmoodstavce"/>
    <w:link w:val="Zkladntext2"/>
    <w:rsid w:val="00C939B7"/>
    <w:rPr>
      <w:rFonts w:ascii="Arial" w:eastAsia="Times New Roman" w:hAnsi="Arial" w:cs="Times New Roman"/>
      <w:sz w:val="20"/>
      <w:lang w:eastAsia="cs-CZ"/>
    </w:rPr>
  </w:style>
  <w:style w:type="paragraph" w:styleId="Zkladntextodsazen2">
    <w:name w:val="Body Text Indent 2"/>
    <w:basedOn w:val="Normln"/>
    <w:link w:val="Zkladntextodsazen2Char"/>
    <w:rsid w:val="00C939B7"/>
    <w:pPr>
      <w:spacing w:after="120" w:line="480" w:lineRule="auto"/>
      <w:ind w:left="283"/>
    </w:pPr>
  </w:style>
  <w:style w:type="character" w:customStyle="1" w:styleId="Zkladntextodsazen2Char">
    <w:name w:val="Základní text odsazený 2 Char"/>
    <w:basedOn w:val="Standardnpsmoodstavce"/>
    <w:link w:val="Zkladntextodsazen2"/>
    <w:rsid w:val="00C939B7"/>
    <w:rPr>
      <w:rFonts w:ascii="Arial" w:eastAsia="Times New Roman" w:hAnsi="Arial" w:cs="Times New Roman"/>
      <w:sz w:val="20"/>
      <w:lang w:eastAsia="cs-CZ"/>
    </w:rPr>
  </w:style>
  <w:style w:type="paragraph" w:styleId="Zkladntext">
    <w:name w:val="Body Text"/>
    <w:basedOn w:val="Normln"/>
    <w:link w:val="ZkladntextChar"/>
    <w:uiPriority w:val="99"/>
    <w:semiHidden/>
    <w:unhideWhenUsed/>
    <w:rsid w:val="00936D58"/>
    <w:pPr>
      <w:spacing w:after="120"/>
    </w:pPr>
  </w:style>
  <w:style w:type="character" w:customStyle="1" w:styleId="ZkladntextChar">
    <w:name w:val="Základní text Char"/>
    <w:basedOn w:val="Standardnpsmoodstavce"/>
    <w:link w:val="Zkladntext"/>
    <w:uiPriority w:val="99"/>
    <w:semiHidden/>
    <w:rsid w:val="00936D58"/>
    <w:rPr>
      <w:rFonts w:ascii="Arial" w:eastAsia="Times New Roman" w:hAnsi="Arial" w:cs="Times New Roman"/>
      <w:sz w:val="20"/>
      <w:lang w:eastAsia="cs-CZ"/>
    </w:rPr>
  </w:style>
  <w:style w:type="paragraph" w:styleId="Odstavecseseznamem">
    <w:name w:val="List Paragraph"/>
    <w:aliases w:val="Odstavec_muj,Nad,Odstavec cíl se seznamem,Odstavec se seznamem5,nad 1,Název grafu"/>
    <w:basedOn w:val="Normln"/>
    <w:uiPriority w:val="34"/>
    <w:qFormat/>
    <w:rsid w:val="00936D58"/>
    <w:pPr>
      <w:ind w:left="720"/>
      <w:contextualSpacing/>
    </w:pPr>
  </w:style>
  <w:style w:type="paragraph" w:styleId="Zkladntextodsazen">
    <w:name w:val="Body Text Indent"/>
    <w:basedOn w:val="Normln"/>
    <w:link w:val="ZkladntextodsazenChar"/>
    <w:rsid w:val="00731925"/>
    <w:pPr>
      <w:spacing w:after="120" w:line="240" w:lineRule="auto"/>
      <w:ind w:left="283"/>
      <w:jc w:val="left"/>
    </w:pPr>
    <w:rPr>
      <w:rFonts w:ascii="Times New Roman" w:hAnsi="Times New Roman"/>
      <w:sz w:val="24"/>
      <w:szCs w:val="24"/>
    </w:rPr>
  </w:style>
  <w:style w:type="character" w:customStyle="1" w:styleId="ZkladntextodsazenChar">
    <w:name w:val="Základní text odsazený Char"/>
    <w:basedOn w:val="Standardnpsmoodstavce"/>
    <w:link w:val="Zkladntextodsazen"/>
    <w:rsid w:val="0073192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651B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651B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5206C7"/>
    <w:rPr>
      <w:sz w:val="16"/>
      <w:szCs w:val="16"/>
    </w:rPr>
  </w:style>
  <w:style w:type="paragraph" w:styleId="Textkomente">
    <w:name w:val="annotation text"/>
    <w:basedOn w:val="Normln"/>
    <w:link w:val="TextkomenteChar"/>
    <w:uiPriority w:val="99"/>
    <w:unhideWhenUsed/>
    <w:rsid w:val="005206C7"/>
    <w:pPr>
      <w:spacing w:line="240" w:lineRule="auto"/>
    </w:pPr>
    <w:rPr>
      <w:szCs w:val="20"/>
    </w:rPr>
  </w:style>
  <w:style w:type="character" w:customStyle="1" w:styleId="TextkomenteChar">
    <w:name w:val="Text komentáře Char"/>
    <w:basedOn w:val="Standardnpsmoodstavce"/>
    <w:link w:val="Textkomente"/>
    <w:uiPriority w:val="99"/>
    <w:rsid w:val="005206C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206C7"/>
    <w:rPr>
      <w:b/>
      <w:bCs/>
    </w:rPr>
  </w:style>
  <w:style w:type="character" w:customStyle="1" w:styleId="PedmtkomenteChar">
    <w:name w:val="Předmět komentáře Char"/>
    <w:basedOn w:val="TextkomenteChar"/>
    <w:link w:val="Pedmtkomente"/>
    <w:uiPriority w:val="99"/>
    <w:semiHidden/>
    <w:rsid w:val="005206C7"/>
    <w:rPr>
      <w:rFonts w:ascii="Arial" w:eastAsia="Times New Roman" w:hAnsi="Arial" w:cs="Times New Roman"/>
      <w:b/>
      <w:bCs/>
      <w:sz w:val="20"/>
      <w:szCs w:val="20"/>
      <w:lang w:eastAsia="cs-CZ"/>
    </w:rPr>
  </w:style>
  <w:style w:type="paragraph" w:customStyle="1" w:styleId="slovanodst">
    <w:name w:val="číslovaný odst"/>
    <w:basedOn w:val="Normln"/>
    <w:rsid w:val="00BB6E82"/>
    <w:pPr>
      <w:numPr>
        <w:ilvl w:val="1"/>
        <w:numId w:val="2"/>
      </w:numPr>
      <w:spacing w:before="60" w:line="240" w:lineRule="auto"/>
      <w:jc w:val="left"/>
    </w:pPr>
    <w:rPr>
      <w:sz w:val="22"/>
      <w:szCs w:val="20"/>
    </w:rPr>
  </w:style>
  <w:style w:type="paragraph" w:customStyle="1" w:styleId="lnek">
    <w:name w:val="Článek"/>
    <w:basedOn w:val="Normln"/>
    <w:rsid w:val="00BB6E82"/>
    <w:pPr>
      <w:numPr>
        <w:numId w:val="2"/>
      </w:numPr>
      <w:autoSpaceDE w:val="0"/>
      <w:autoSpaceDN w:val="0"/>
      <w:spacing w:before="60" w:line="240" w:lineRule="auto"/>
      <w:jc w:val="center"/>
    </w:pPr>
    <w:rPr>
      <w:b/>
      <w:sz w:val="24"/>
      <w:szCs w:val="20"/>
    </w:rPr>
  </w:style>
  <w:style w:type="character" w:customStyle="1" w:styleId="TextkomenteChar2">
    <w:name w:val="Text komentáře Char2"/>
    <w:uiPriority w:val="99"/>
    <w:rsid w:val="00F634A5"/>
    <w:rPr>
      <w:lang w:val="x-none" w:eastAsia="zh-CN"/>
    </w:rPr>
  </w:style>
  <w:style w:type="paragraph" w:customStyle="1" w:styleId="Zkladntextodsazen31">
    <w:name w:val="Základní text odsazený 31"/>
    <w:basedOn w:val="Normln"/>
    <w:qFormat/>
    <w:rsid w:val="00A44D0E"/>
    <w:pPr>
      <w:suppressAutoHyphens/>
      <w:spacing w:line="240" w:lineRule="auto"/>
      <w:ind w:left="567" w:hanging="567"/>
    </w:pPr>
    <w:rPr>
      <w:rFonts w:ascii="Times New Roman" w:eastAsia="SimSun" w:hAnsi="Times New Roman" w:cs="Calibri"/>
      <w:sz w:val="22"/>
      <w:szCs w:val="20"/>
      <w:lang w:eastAsia="ar-SA"/>
    </w:rPr>
  </w:style>
  <w:style w:type="character" w:customStyle="1" w:styleId="Nadpis3Char">
    <w:name w:val="Nadpis 3 Char"/>
    <w:basedOn w:val="Standardnpsmoodstavce"/>
    <w:link w:val="Nadpis3"/>
    <w:uiPriority w:val="9"/>
    <w:semiHidden/>
    <w:rsid w:val="00E71004"/>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rsid w:val="00E71004"/>
    <w:rPr>
      <w:rFonts w:asciiTheme="majorHAnsi" w:eastAsiaTheme="majorEastAsia" w:hAnsiTheme="majorHAnsi" w:cstheme="majorBidi"/>
      <w:i/>
      <w:iCs/>
      <w:color w:val="365F91" w:themeColor="accent1" w:themeShade="BF"/>
      <w:sz w:val="20"/>
      <w:lang w:eastAsia="cs-CZ"/>
    </w:rPr>
  </w:style>
  <w:style w:type="paragraph" w:customStyle="1" w:styleId="bodytext21">
    <w:name w:val="bodytext21"/>
    <w:basedOn w:val="Normln"/>
    <w:rsid w:val="00E9246F"/>
    <w:pPr>
      <w:spacing w:before="100" w:beforeAutospacing="1" w:after="100" w:afterAutospacing="1" w:line="240" w:lineRule="auto"/>
      <w:jc w:val="left"/>
    </w:pPr>
    <w:rPr>
      <w:rFonts w:ascii="Times New Roman" w:hAnsi="Times New Roman"/>
      <w:sz w:val="24"/>
      <w:szCs w:val="24"/>
    </w:rPr>
  </w:style>
  <w:style w:type="paragraph" w:styleId="Bezmezer">
    <w:name w:val="No Spacing"/>
    <w:uiPriority w:val="1"/>
    <w:qFormat/>
    <w:rsid w:val="00DB57C1"/>
    <w:pPr>
      <w:spacing w:after="0" w:line="240" w:lineRule="auto"/>
      <w:jc w:val="both"/>
    </w:pPr>
    <w:rPr>
      <w:rFonts w:ascii="Arial" w:eastAsia="Times New Roman" w:hAnsi="Arial" w:cs="Times New Roman"/>
      <w:sz w:val="20"/>
      <w:lang w:eastAsia="cs-CZ"/>
    </w:rPr>
  </w:style>
  <w:style w:type="paragraph" w:customStyle="1" w:styleId="slovanseznam21">
    <w:name w:val="Číslovaný seznam 21"/>
    <w:basedOn w:val="Normln"/>
    <w:rsid w:val="00FA6B34"/>
    <w:pPr>
      <w:numPr>
        <w:numId w:val="4"/>
      </w:numPr>
      <w:suppressAutoHyphens/>
      <w:spacing w:line="240" w:lineRule="auto"/>
      <w:contextualSpacing/>
      <w:jc w:val="left"/>
    </w:pPr>
    <w:rPr>
      <w:rFonts w:ascii="Times New Roman" w:hAnsi="Times New Roman"/>
      <w:sz w:val="24"/>
      <w:szCs w:val="24"/>
      <w:lang w:eastAsia="zh-CN"/>
    </w:rPr>
  </w:style>
  <w:style w:type="paragraph" w:customStyle="1" w:styleId="slovanseznam31">
    <w:name w:val="Číslovaný seznam 31"/>
    <w:basedOn w:val="Normln"/>
    <w:rsid w:val="00FA6B34"/>
    <w:pPr>
      <w:numPr>
        <w:numId w:val="3"/>
      </w:numPr>
      <w:suppressAutoHyphens/>
      <w:spacing w:line="240" w:lineRule="auto"/>
      <w:contextualSpacing/>
      <w:jc w:val="left"/>
    </w:pPr>
    <w:rPr>
      <w:rFonts w:ascii="Times New Roman" w:hAnsi="Times New Roman"/>
      <w:sz w:val="24"/>
      <w:szCs w:val="24"/>
      <w:lang w:eastAsia="zh-CN"/>
    </w:rPr>
  </w:style>
  <w:style w:type="paragraph" w:styleId="Revize">
    <w:name w:val="Revision"/>
    <w:hidden/>
    <w:uiPriority w:val="99"/>
    <w:semiHidden/>
    <w:rsid w:val="00DA7A99"/>
    <w:pPr>
      <w:spacing w:after="0" w:line="240" w:lineRule="auto"/>
    </w:pPr>
    <w:rPr>
      <w:rFonts w:ascii="Arial" w:eastAsia="Times New Roman" w:hAnsi="Arial" w:cs="Times New Roman"/>
      <w:sz w:val="20"/>
      <w:lang w:eastAsia="cs-CZ"/>
    </w:rPr>
  </w:style>
  <w:style w:type="paragraph" w:styleId="Zhlav">
    <w:name w:val="header"/>
    <w:basedOn w:val="Normln"/>
    <w:link w:val="ZhlavChar"/>
    <w:uiPriority w:val="99"/>
    <w:unhideWhenUsed/>
    <w:rsid w:val="001A462B"/>
    <w:pPr>
      <w:tabs>
        <w:tab w:val="center" w:pos="4536"/>
        <w:tab w:val="right" w:pos="9072"/>
      </w:tabs>
      <w:spacing w:line="240" w:lineRule="auto"/>
    </w:pPr>
  </w:style>
  <w:style w:type="character" w:customStyle="1" w:styleId="ZhlavChar">
    <w:name w:val="Záhlaví Char"/>
    <w:basedOn w:val="Standardnpsmoodstavce"/>
    <w:link w:val="Zhlav"/>
    <w:uiPriority w:val="99"/>
    <w:rsid w:val="001A462B"/>
    <w:rPr>
      <w:rFonts w:ascii="Arial" w:eastAsia="Times New Roman" w:hAnsi="Arial" w:cs="Times New Roman"/>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8223">
      <w:bodyDiv w:val="1"/>
      <w:marLeft w:val="0"/>
      <w:marRight w:val="0"/>
      <w:marTop w:val="0"/>
      <w:marBottom w:val="0"/>
      <w:divBdr>
        <w:top w:val="none" w:sz="0" w:space="0" w:color="auto"/>
        <w:left w:val="none" w:sz="0" w:space="0" w:color="auto"/>
        <w:bottom w:val="none" w:sz="0" w:space="0" w:color="auto"/>
        <w:right w:val="none" w:sz="0" w:space="0" w:color="auto"/>
      </w:divBdr>
    </w:div>
    <w:div w:id="144392199">
      <w:bodyDiv w:val="1"/>
      <w:marLeft w:val="0"/>
      <w:marRight w:val="0"/>
      <w:marTop w:val="0"/>
      <w:marBottom w:val="0"/>
      <w:divBdr>
        <w:top w:val="none" w:sz="0" w:space="0" w:color="auto"/>
        <w:left w:val="none" w:sz="0" w:space="0" w:color="auto"/>
        <w:bottom w:val="none" w:sz="0" w:space="0" w:color="auto"/>
        <w:right w:val="none" w:sz="0" w:space="0" w:color="auto"/>
      </w:divBdr>
    </w:div>
    <w:div w:id="210308632">
      <w:bodyDiv w:val="1"/>
      <w:marLeft w:val="0"/>
      <w:marRight w:val="0"/>
      <w:marTop w:val="0"/>
      <w:marBottom w:val="0"/>
      <w:divBdr>
        <w:top w:val="none" w:sz="0" w:space="0" w:color="auto"/>
        <w:left w:val="none" w:sz="0" w:space="0" w:color="auto"/>
        <w:bottom w:val="none" w:sz="0" w:space="0" w:color="auto"/>
        <w:right w:val="none" w:sz="0" w:space="0" w:color="auto"/>
      </w:divBdr>
    </w:div>
    <w:div w:id="558324934">
      <w:bodyDiv w:val="1"/>
      <w:marLeft w:val="0"/>
      <w:marRight w:val="0"/>
      <w:marTop w:val="0"/>
      <w:marBottom w:val="0"/>
      <w:divBdr>
        <w:top w:val="none" w:sz="0" w:space="0" w:color="auto"/>
        <w:left w:val="none" w:sz="0" w:space="0" w:color="auto"/>
        <w:bottom w:val="none" w:sz="0" w:space="0" w:color="auto"/>
        <w:right w:val="none" w:sz="0" w:space="0" w:color="auto"/>
      </w:divBdr>
    </w:div>
    <w:div w:id="598952180">
      <w:bodyDiv w:val="1"/>
      <w:marLeft w:val="0"/>
      <w:marRight w:val="0"/>
      <w:marTop w:val="0"/>
      <w:marBottom w:val="0"/>
      <w:divBdr>
        <w:top w:val="none" w:sz="0" w:space="0" w:color="auto"/>
        <w:left w:val="none" w:sz="0" w:space="0" w:color="auto"/>
        <w:bottom w:val="none" w:sz="0" w:space="0" w:color="auto"/>
        <w:right w:val="none" w:sz="0" w:space="0" w:color="auto"/>
      </w:divBdr>
    </w:div>
    <w:div w:id="1362776462">
      <w:bodyDiv w:val="1"/>
      <w:marLeft w:val="0"/>
      <w:marRight w:val="0"/>
      <w:marTop w:val="0"/>
      <w:marBottom w:val="0"/>
      <w:divBdr>
        <w:top w:val="none" w:sz="0" w:space="0" w:color="auto"/>
        <w:left w:val="none" w:sz="0" w:space="0" w:color="auto"/>
        <w:bottom w:val="none" w:sz="0" w:space="0" w:color="auto"/>
        <w:right w:val="none" w:sz="0" w:space="0" w:color="auto"/>
      </w:divBdr>
    </w:div>
    <w:div w:id="1933320825">
      <w:bodyDiv w:val="1"/>
      <w:marLeft w:val="0"/>
      <w:marRight w:val="0"/>
      <w:marTop w:val="0"/>
      <w:marBottom w:val="0"/>
      <w:divBdr>
        <w:top w:val="none" w:sz="0" w:space="0" w:color="auto"/>
        <w:left w:val="none" w:sz="0" w:space="0" w:color="auto"/>
        <w:bottom w:val="none" w:sz="0" w:space="0" w:color="auto"/>
        <w:right w:val="none" w:sz="0" w:space="0" w:color="auto"/>
      </w:divBdr>
    </w:div>
    <w:div w:id="207115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05869-D28F-4894-B5FD-DED5CF2D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5621</Words>
  <Characters>33170</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Gawlová</dc:creator>
  <cp:keywords/>
  <dc:description/>
  <cp:lastModifiedBy>1</cp:lastModifiedBy>
  <cp:revision>11</cp:revision>
  <cp:lastPrinted>2025-06-17T07:42:00Z</cp:lastPrinted>
  <dcterms:created xsi:type="dcterms:W3CDTF">2025-06-16T15:08:00Z</dcterms:created>
  <dcterms:modified xsi:type="dcterms:W3CDTF">2025-08-20T08:56:00Z</dcterms:modified>
</cp:coreProperties>
</file>